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B45E" w14:textId="77777777" w:rsidR="00E416FB" w:rsidRDefault="00E416FB" w:rsidP="00D66426">
      <w:pPr>
        <w:pStyle w:val="BodyText1"/>
        <w:spacing w:before="100" w:beforeAutospacing="1" w:after="100" w:afterAutospacing="1"/>
        <w:ind w:firstLine="0"/>
        <w:jc w:val="center"/>
        <w:rPr>
          <w:rFonts w:ascii="Joost" w:hAnsi="Joost" w:cstheme="minorBidi"/>
          <w:b/>
          <w:sz w:val="23"/>
          <w:szCs w:val="23"/>
          <w:lang w:val="lt-LT"/>
        </w:rPr>
      </w:pPr>
    </w:p>
    <w:p w14:paraId="3E8318BD" w14:textId="77777777" w:rsidR="00E416FB" w:rsidRDefault="00E416FB" w:rsidP="00E416FB">
      <w:pPr>
        <w:pStyle w:val="BodyText1"/>
        <w:spacing w:before="100" w:beforeAutospacing="1" w:after="100" w:afterAutospacing="1"/>
        <w:ind w:firstLine="0"/>
        <w:jc w:val="center"/>
        <w:rPr>
          <w:rFonts w:ascii="Joost" w:hAnsi="Joost" w:cstheme="minorBidi"/>
          <w:b/>
          <w:sz w:val="23"/>
          <w:szCs w:val="23"/>
          <w:lang w:val="lt-LT"/>
        </w:rPr>
      </w:pPr>
      <w:r w:rsidRPr="00E416FB">
        <w:rPr>
          <w:rFonts w:ascii="Joost" w:hAnsi="Joost" w:cstheme="minorBidi"/>
          <w:b/>
          <w:sz w:val="23"/>
          <w:szCs w:val="23"/>
          <w:lang w:val="lt-LT"/>
        </w:rPr>
        <w:t>TECHNINĖ SPECIFIKACIJA</w:t>
      </w:r>
    </w:p>
    <w:p w14:paraId="4658D3CA" w14:textId="6F1728AE" w:rsidR="00E416FB" w:rsidRPr="00E416FB" w:rsidRDefault="00E416FB" w:rsidP="00E416FB">
      <w:pPr>
        <w:pStyle w:val="BodyText1"/>
        <w:spacing w:before="100" w:beforeAutospacing="1" w:after="100" w:afterAutospacing="1"/>
        <w:ind w:firstLine="0"/>
        <w:jc w:val="center"/>
        <w:rPr>
          <w:rFonts w:ascii="Joost" w:hAnsi="Joost" w:cstheme="minorBidi"/>
          <w:b/>
          <w:sz w:val="23"/>
          <w:szCs w:val="23"/>
          <w:lang w:val="lt-LT"/>
        </w:rPr>
      </w:pPr>
      <w:r>
        <w:rPr>
          <w:rFonts w:ascii="Joost" w:hAnsi="Joost" w:cstheme="minorBidi"/>
          <w:b/>
          <w:sz w:val="23"/>
          <w:szCs w:val="23"/>
          <w:lang w:val="lt-LT"/>
        </w:rPr>
        <w:t>I</w:t>
      </w:r>
      <w:r w:rsidR="00AD13E7">
        <w:rPr>
          <w:rFonts w:ascii="Joost" w:hAnsi="Joost" w:cstheme="minorBidi"/>
          <w:b/>
          <w:sz w:val="23"/>
          <w:szCs w:val="23"/>
          <w:lang w:val="lt-LT"/>
        </w:rPr>
        <w:t>I</w:t>
      </w:r>
      <w:r>
        <w:rPr>
          <w:rFonts w:ascii="Joost" w:hAnsi="Joost" w:cstheme="minorBidi"/>
          <w:b/>
          <w:sz w:val="23"/>
          <w:szCs w:val="23"/>
          <w:lang w:val="lt-LT"/>
        </w:rPr>
        <w:t xml:space="preserve"> pirkimo dalis</w:t>
      </w:r>
    </w:p>
    <w:p w14:paraId="58C1D103" w14:textId="77777777" w:rsidR="00E416FB" w:rsidRPr="00E416FB" w:rsidRDefault="00E416FB" w:rsidP="00E416FB">
      <w:pPr>
        <w:pStyle w:val="xmsonormal"/>
        <w:rPr>
          <w:rFonts w:ascii="Joost" w:hAnsi="Joost" w:cstheme="minorBidi"/>
          <w:b/>
          <w:bCs/>
          <w:sz w:val="23"/>
          <w:szCs w:val="23"/>
        </w:rPr>
      </w:pPr>
      <w:r w:rsidRPr="00E416FB">
        <w:rPr>
          <w:rFonts w:ascii="Joost" w:hAnsi="Joost" w:cstheme="minorBidi"/>
          <w:b/>
          <w:bCs/>
          <w:sz w:val="23"/>
          <w:szCs w:val="23"/>
        </w:rPr>
        <w:t xml:space="preserve">I. Pirkimo objektas </w:t>
      </w:r>
    </w:p>
    <w:p w14:paraId="1E7C37C2" w14:textId="77777777" w:rsidR="00E416FB" w:rsidRPr="00E416FB" w:rsidRDefault="00E416FB" w:rsidP="00E416FB">
      <w:pPr>
        <w:pStyle w:val="xmsonormal"/>
        <w:jc w:val="both"/>
        <w:rPr>
          <w:rFonts w:ascii="Joost" w:hAnsi="Joost" w:cstheme="minorBidi"/>
          <w:sz w:val="23"/>
          <w:szCs w:val="23"/>
        </w:rPr>
      </w:pPr>
    </w:p>
    <w:p w14:paraId="4395F64D" w14:textId="75C0F095" w:rsidR="00E416FB" w:rsidRPr="00AD13E7" w:rsidRDefault="00AD13E7" w:rsidP="00E416FB">
      <w:pPr>
        <w:pStyle w:val="xmsonormal"/>
        <w:jc w:val="both"/>
        <w:rPr>
          <w:rFonts w:ascii="Joost" w:hAnsi="Joost" w:cstheme="minorBidi"/>
          <w:sz w:val="23"/>
          <w:szCs w:val="23"/>
        </w:rPr>
      </w:pPr>
      <w:r>
        <w:rPr>
          <w:rFonts w:ascii="Joost" w:hAnsi="Joost" w:cstheme="minorBidi"/>
          <w:sz w:val="23"/>
          <w:szCs w:val="23"/>
        </w:rPr>
        <w:t>Perkamos</w:t>
      </w:r>
      <w:r w:rsidR="00E416FB">
        <w:rPr>
          <w:rFonts w:ascii="Joost" w:hAnsi="Joost" w:cstheme="minorBidi"/>
          <w:sz w:val="23"/>
          <w:szCs w:val="23"/>
        </w:rPr>
        <w:t xml:space="preserve"> </w:t>
      </w:r>
      <w:r w:rsidR="00E416FB" w:rsidRPr="00F82332">
        <w:rPr>
          <w:rFonts w:ascii="Joost" w:hAnsi="Joost" w:cstheme="minorBidi"/>
          <w:b/>
          <w:bCs/>
          <w:sz w:val="23"/>
          <w:szCs w:val="23"/>
        </w:rPr>
        <w:t>Teisinės paslaugos</w:t>
      </w:r>
      <w:r w:rsidR="00E416FB" w:rsidRPr="00E416FB">
        <w:rPr>
          <w:rFonts w:ascii="Joost" w:hAnsi="Joost" w:cstheme="minorBidi"/>
          <w:sz w:val="23"/>
          <w:szCs w:val="23"/>
        </w:rPr>
        <w:t>, susijusios su UAB „Valstybės investicinis kapitalas“ konsultavimu įvairiais korporatyviniais ir įmonių teisės klausimais, pirkimu</w:t>
      </w:r>
      <w:r>
        <w:rPr>
          <w:rFonts w:ascii="Joost" w:hAnsi="Joost" w:cstheme="minorBidi"/>
          <w:sz w:val="23"/>
          <w:szCs w:val="23"/>
        </w:rPr>
        <w:t xml:space="preserve"> (toliau</w:t>
      </w:r>
      <w:r w:rsidR="00E416FB" w:rsidRPr="00E416FB">
        <w:rPr>
          <w:rFonts w:ascii="Joost" w:hAnsi="Joost" w:cstheme="minorBidi"/>
          <w:sz w:val="23"/>
          <w:szCs w:val="23"/>
        </w:rPr>
        <w:t xml:space="preserve"> – </w:t>
      </w:r>
      <w:r w:rsidR="00E416FB" w:rsidRPr="00AD13E7">
        <w:rPr>
          <w:rFonts w:ascii="Joost" w:hAnsi="Joost" w:cstheme="minorBidi"/>
          <w:sz w:val="23"/>
          <w:szCs w:val="23"/>
        </w:rPr>
        <w:t>Paslaugos</w:t>
      </w:r>
      <w:r w:rsidRPr="00AD13E7">
        <w:rPr>
          <w:rFonts w:ascii="Joost" w:hAnsi="Joost" w:cstheme="minorBidi"/>
          <w:sz w:val="23"/>
          <w:szCs w:val="23"/>
        </w:rPr>
        <w:t>)</w:t>
      </w:r>
      <w:r w:rsidR="00E416FB" w:rsidRPr="00AD13E7">
        <w:rPr>
          <w:rFonts w:ascii="Joost" w:hAnsi="Joost" w:cstheme="minorBidi"/>
          <w:sz w:val="23"/>
          <w:szCs w:val="23"/>
        </w:rPr>
        <w:t>.</w:t>
      </w:r>
    </w:p>
    <w:p w14:paraId="4842373B" w14:textId="77777777" w:rsidR="00E416FB" w:rsidRPr="00E416FB" w:rsidRDefault="00E416FB" w:rsidP="00E416FB">
      <w:pPr>
        <w:suppressAutoHyphens w:val="0"/>
        <w:jc w:val="both"/>
        <w:rPr>
          <w:rFonts w:ascii="Joost" w:hAnsi="Joost" w:cstheme="minorBidi"/>
          <w:sz w:val="23"/>
          <w:szCs w:val="23"/>
          <w:lang w:eastAsia="lt-LT"/>
        </w:rPr>
      </w:pPr>
    </w:p>
    <w:p w14:paraId="3C276312" w14:textId="0CE69909" w:rsidR="00E416FB" w:rsidRPr="00E416FB" w:rsidRDefault="00E416FB" w:rsidP="00E416FB">
      <w:pPr>
        <w:suppressAutoHyphens w:val="0"/>
        <w:jc w:val="both"/>
        <w:rPr>
          <w:rFonts w:ascii="Joost" w:hAnsi="Joost" w:cstheme="minorBidi"/>
          <w:sz w:val="23"/>
          <w:szCs w:val="23"/>
          <w:lang w:eastAsia="lt-LT"/>
        </w:rPr>
      </w:pPr>
      <w:r>
        <w:rPr>
          <w:rFonts w:ascii="Joost" w:hAnsi="Joost" w:cstheme="minorBidi"/>
          <w:b/>
          <w:bCs/>
          <w:sz w:val="23"/>
          <w:szCs w:val="23"/>
          <w:lang w:eastAsia="lt-LT"/>
        </w:rPr>
        <w:t>2 pirkimo</w:t>
      </w:r>
      <w:r w:rsidRPr="00E416FB">
        <w:rPr>
          <w:rFonts w:ascii="Joost" w:hAnsi="Joost" w:cstheme="minorBidi"/>
          <w:b/>
          <w:bCs/>
          <w:sz w:val="23"/>
          <w:szCs w:val="23"/>
          <w:lang w:eastAsia="lt-LT"/>
        </w:rPr>
        <w:t xml:space="preserve"> dalies</w:t>
      </w:r>
      <w:r w:rsidRPr="00E416FB">
        <w:rPr>
          <w:rFonts w:ascii="Joost" w:hAnsi="Joost" w:cstheme="minorBidi"/>
          <w:sz w:val="23"/>
          <w:szCs w:val="23"/>
          <w:lang w:eastAsia="lt-LT"/>
        </w:rPr>
        <w:t xml:space="preserve"> teisinės paslaugos apims</w:t>
      </w:r>
      <w:r w:rsidR="00AD13E7">
        <w:rPr>
          <w:rFonts w:ascii="Joost" w:hAnsi="Joost" w:cstheme="minorBidi"/>
          <w:sz w:val="23"/>
          <w:szCs w:val="23"/>
          <w:lang w:eastAsia="lt-LT"/>
        </w:rPr>
        <w:t xml:space="preserve"> </w:t>
      </w:r>
      <w:r w:rsidRPr="00E416FB">
        <w:rPr>
          <w:rFonts w:ascii="Joost" w:hAnsi="Joost" w:cstheme="minorBidi"/>
          <w:sz w:val="23"/>
          <w:szCs w:val="23"/>
          <w:lang w:eastAsia="lt-LT"/>
        </w:rPr>
        <w:t xml:space="preserve">konsultacijas visais UAB </w:t>
      </w:r>
      <w:r>
        <w:rPr>
          <w:rFonts w:ascii="Joost" w:hAnsi="Joost" w:cstheme="minorBidi"/>
          <w:sz w:val="23"/>
          <w:szCs w:val="23"/>
          <w:lang w:eastAsia="lt-LT"/>
        </w:rPr>
        <w:t>„</w:t>
      </w:r>
      <w:r w:rsidRPr="00E416FB">
        <w:rPr>
          <w:rFonts w:ascii="Joost" w:hAnsi="Joost" w:cstheme="minorBidi"/>
          <w:sz w:val="23"/>
          <w:szCs w:val="23"/>
          <w:lang w:eastAsia="lt-LT"/>
        </w:rPr>
        <w:t>Valstybės investicinis kapitalas</w:t>
      </w:r>
      <w:r>
        <w:rPr>
          <w:rFonts w:ascii="Joost" w:hAnsi="Joost" w:cstheme="minorBidi"/>
          <w:sz w:val="23"/>
          <w:szCs w:val="23"/>
          <w:lang w:eastAsia="lt-LT"/>
        </w:rPr>
        <w:t>“</w:t>
      </w:r>
      <w:r w:rsidRPr="00E416FB">
        <w:rPr>
          <w:rFonts w:ascii="Joost" w:hAnsi="Joost" w:cstheme="minorBidi"/>
          <w:sz w:val="23"/>
          <w:szCs w:val="23"/>
          <w:lang w:eastAsia="lt-LT"/>
        </w:rPr>
        <w:t xml:space="preserve"> kylančiais korporatyviniais ir įmonių teisės klausimais.</w:t>
      </w:r>
    </w:p>
    <w:p w14:paraId="4E107A63" w14:textId="77777777" w:rsidR="00E416FB" w:rsidRPr="00E416FB" w:rsidRDefault="00E416FB" w:rsidP="00E416FB">
      <w:pPr>
        <w:suppressAutoHyphens w:val="0"/>
        <w:jc w:val="both"/>
        <w:rPr>
          <w:rFonts w:ascii="Joost" w:hAnsi="Joost" w:cstheme="minorBidi"/>
          <w:sz w:val="23"/>
          <w:szCs w:val="23"/>
          <w:lang w:eastAsia="lt-LT"/>
        </w:rPr>
      </w:pPr>
    </w:p>
    <w:p w14:paraId="6934016D" w14:textId="77777777" w:rsidR="00E416FB" w:rsidRPr="00E416FB" w:rsidRDefault="00E416FB" w:rsidP="00E416FB">
      <w:pPr>
        <w:suppressAutoHyphens w:val="0"/>
        <w:spacing w:after="160" w:line="259" w:lineRule="auto"/>
        <w:jc w:val="both"/>
        <w:rPr>
          <w:rFonts w:ascii="Joost" w:hAnsi="Joost" w:cstheme="minorBidi"/>
          <w:b/>
          <w:bCs/>
          <w:sz w:val="23"/>
          <w:szCs w:val="23"/>
        </w:rPr>
      </w:pPr>
      <w:r w:rsidRPr="00E416FB">
        <w:rPr>
          <w:rFonts w:ascii="Joost" w:hAnsi="Joost" w:cstheme="minorBidi"/>
          <w:b/>
          <w:bCs/>
          <w:sz w:val="23"/>
          <w:szCs w:val="23"/>
        </w:rPr>
        <w:t xml:space="preserve">II. Perkamų Paslaugų vertė ir sutarties trukmė </w:t>
      </w:r>
    </w:p>
    <w:p w14:paraId="0C50FC2B" w14:textId="50150198" w:rsidR="00E416FB" w:rsidRPr="00E416FB" w:rsidRDefault="00E416FB" w:rsidP="00E416FB">
      <w:pPr>
        <w:suppressAutoHyphens w:val="0"/>
        <w:spacing w:after="160" w:line="259" w:lineRule="auto"/>
        <w:jc w:val="both"/>
        <w:rPr>
          <w:rFonts w:ascii="Joost" w:hAnsi="Joost" w:cstheme="minorBidi"/>
          <w:bCs/>
          <w:sz w:val="23"/>
          <w:szCs w:val="23"/>
        </w:rPr>
      </w:pPr>
      <w:r w:rsidRPr="00E416FB">
        <w:rPr>
          <w:rFonts w:ascii="Joost" w:hAnsi="Joost" w:cstheme="minorBidi"/>
          <w:bCs/>
          <w:sz w:val="23"/>
          <w:szCs w:val="23"/>
        </w:rPr>
        <w:t>2.</w:t>
      </w:r>
      <w:r w:rsidR="00DD1AFA">
        <w:rPr>
          <w:rFonts w:ascii="Joost" w:hAnsi="Joost" w:cstheme="minorBidi"/>
          <w:bCs/>
          <w:sz w:val="23"/>
          <w:szCs w:val="23"/>
        </w:rPr>
        <w:t>1</w:t>
      </w:r>
      <w:r w:rsidRPr="00E416FB">
        <w:rPr>
          <w:rFonts w:ascii="Joost" w:hAnsi="Joost" w:cstheme="minorBidi"/>
          <w:bCs/>
          <w:sz w:val="23"/>
          <w:szCs w:val="23"/>
        </w:rPr>
        <w:t xml:space="preserve">.  Perkamų paslaugų maksimali </w:t>
      </w:r>
      <w:r w:rsidR="0098463D">
        <w:rPr>
          <w:rFonts w:ascii="Joost" w:hAnsi="Joost" w:cstheme="minorBidi"/>
          <w:bCs/>
          <w:sz w:val="23"/>
          <w:szCs w:val="23"/>
        </w:rPr>
        <w:t xml:space="preserve">pirkimo </w:t>
      </w:r>
      <w:r w:rsidRPr="00E416FB">
        <w:rPr>
          <w:rFonts w:ascii="Joost" w:hAnsi="Joost" w:cstheme="minorBidi"/>
          <w:bCs/>
          <w:sz w:val="23"/>
          <w:szCs w:val="23"/>
        </w:rPr>
        <w:t xml:space="preserve">vertė – </w:t>
      </w:r>
      <w:r w:rsidR="00E1283E">
        <w:rPr>
          <w:rFonts w:ascii="Joost" w:hAnsi="Joost" w:cstheme="minorBidi"/>
          <w:bCs/>
          <w:sz w:val="23"/>
          <w:szCs w:val="23"/>
        </w:rPr>
        <w:t>ne daugiau kaip</w:t>
      </w:r>
      <w:r w:rsidR="00E1283E" w:rsidRPr="00E416FB">
        <w:rPr>
          <w:rFonts w:ascii="Joost" w:hAnsi="Joost" w:cstheme="minorBidi"/>
          <w:bCs/>
          <w:sz w:val="23"/>
          <w:szCs w:val="23"/>
        </w:rPr>
        <w:t xml:space="preserve">  </w:t>
      </w:r>
      <w:r w:rsidRPr="00E416FB">
        <w:rPr>
          <w:rFonts w:ascii="Joost" w:hAnsi="Joost" w:cstheme="minorBidi"/>
          <w:bCs/>
          <w:sz w:val="23"/>
          <w:szCs w:val="23"/>
        </w:rPr>
        <w:t>115 000 EUR (vienas šimtas penkiolika tūkstančių eurų 00  centų be PVM).</w:t>
      </w:r>
    </w:p>
    <w:p w14:paraId="204FFDB8" w14:textId="695E8C8B" w:rsidR="00E1283E" w:rsidRPr="00E1283E" w:rsidRDefault="00E416FB" w:rsidP="00E416FB">
      <w:pPr>
        <w:suppressAutoHyphens w:val="0"/>
        <w:spacing w:after="160" w:line="259" w:lineRule="auto"/>
        <w:jc w:val="both"/>
        <w:rPr>
          <w:rFonts w:ascii="Joost" w:hAnsi="Joost" w:cstheme="minorBidi"/>
          <w:bCs/>
          <w:sz w:val="23"/>
          <w:szCs w:val="23"/>
        </w:rPr>
      </w:pPr>
      <w:r w:rsidRPr="00E416FB">
        <w:rPr>
          <w:rFonts w:ascii="Joost" w:hAnsi="Joost" w:cstheme="minorBidi"/>
          <w:sz w:val="23"/>
          <w:szCs w:val="23"/>
          <w:lang w:eastAsia="lt-LT"/>
        </w:rPr>
        <w:t>2.</w:t>
      </w:r>
      <w:r w:rsidR="00DD1AFA">
        <w:rPr>
          <w:rFonts w:ascii="Joost" w:hAnsi="Joost" w:cstheme="minorBidi"/>
          <w:sz w:val="23"/>
          <w:szCs w:val="23"/>
          <w:lang w:eastAsia="lt-LT"/>
        </w:rPr>
        <w:t>2</w:t>
      </w:r>
      <w:r w:rsidRPr="00E416FB">
        <w:rPr>
          <w:rFonts w:ascii="Joost" w:hAnsi="Joost" w:cstheme="minorBidi"/>
          <w:sz w:val="23"/>
          <w:szCs w:val="23"/>
          <w:lang w:eastAsia="lt-LT"/>
        </w:rPr>
        <w:t xml:space="preserve">. </w:t>
      </w:r>
      <w:r w:rsidRPr="00E1283E">
        <w:rPr>
          <w:rFonts w:ascii="Joost" w:hAnsi="Joost" w:cstheme="minorBidi"/>
          <w:bCs/>
          <w:sz w:val="23"/>
          <w:szCs w:val="23"/>
        </w:rPr>
        <w:t xml:space="preserve">UAB „Valstybės investicinis kapitalas“ </w:t>
      </w:r>
      <w:r w:rsidRPr="00E416FB">
        <w:rPr>
          <w:rFonts w:ascii="Joost" w:hAnsi="Joost" w:cstheme="minorBidi"/>
          <w:bCs/>
          <w:sz w:val="23"/>
          <w:szCs w:val="23"/>
        </w:rPr>
        <w:t>Paslaugas</w:t>
      </w:r>
      <w:r w:rsidR="00E1283E">
        <w:rPr>
          <w:rFonts w:ascii="Joost" w:hAnsi="Joost" w:cstheme="minorBidi"/>
          <w:bCs/>
          <w:sz w:val="23"/>
          <w:szCs w:val="23"/>
        </w:rPr>
        <w:t xml:space="preserve"> pirks</w:t>
      </w:r>
      <w:r w:rsidRPr="00E416FB">
        <w:rPr>
          <w:rFonts w:ascii="Joost" w:hAnsi="Joost" w:cstheme="minorBidi"/>
          <w:bCs/>
          <w:sz w:val="23"/>
          <w:szCs w:val="23"/>
        </w:rPr>
        <w:t xml:space="preserve"> pagal poreikį </w:t>
      </w:r>
      <w:r w:rsidR="00E1283E" w:rsidRPr="00E1283E">
        <w:rPr>
          <w:rFonts w:ascii="Joost" w:hAnsi="Joost" w:cstheme="minorBidi"/>
          <w:bCs/>
          <w:sz w:val="23"/>
          <w:szCs w:val="23"/>
        </w:rPr>
        <w:t xml:space="preserve"> ir </w:t>
      </w:r>
      <w:r w:rsidR="00E1283E" w:rsidRPr="00E1283E">
        <w:rPr>
          <w:rFonts w:ascii="Joost" w:hAnsi="Joost" w:cstheme="minorBidi"/>
          <w:bCs/>
          <w:sz w:val="23"/>
          <w:szCs w:val="23"/>
        </w:rPr>
        <w:t xml:space="preserve">negali viršyti numatytos </w:t>
      </w:r>
      <w:r w:rsidR="00E1283E">
        <w:rPr>
          <w:rFonts w:ascii="Joost" w:hAnsi="Joost" w:cstheme="minorBidi"/>
          <w:bCs/>
          <w:sz w:val="23"/>
          <w:szCs w:val="23"/>
        </w:rPr>
        <w:t>maksimalios pirkimo</w:t>
      </w:r>
      <w:r w:rsidR="00E1283E" w:rsidRPr="00E1283E">
        <w:rPr>
          <w:rFonts w:ascii="Joost" w:hAnsi="Joost" w:cstheme="minorBidi"/>
          <w:bCs/>
          <w:sz w:val="23"/>
          <w:szCs w:val="23"/>
        </w:rPr>
        <w:t xml:space="preserve"> vertės, tačiau </w:t>
      </w:r>
      <w:bookmarkStart w:id="0" w:name="_Hlk192670736"/>
      <w:r w:rsidR="00E1283E" w:rsidRPr="00E1283E">
        <w:rPr>
          <w:rFonts w:ascii="Joost" w:hAnsi="Joost" w:cstheme="minorBidi"/>
          <w:bCs/>
          <w:sz w:val="23"/>
          <w:szCs w:val="23"/>
        </w:rPr>
        <w:t xml:space="preserve"> Paslaugų sutarties galiojimo laikotarpiu planuoja išpirkti Paslaugų ne mažiau kaip už 70 % Pradinės sutarties vertės (pagal fiksuotą valandinį įkainį). </w:t>
      </w:r>
      <w:bookmarkEnd w:id="0"/>
    </w:p>
    <w:p w14:paraId="63FCD497" w14:textId="466061C5" w:rsidR="00E416FB" w:rsidRPr="00E416FB" w:rsidRDefault="00E416FB" w:rsidP="00E416FB">
      <w:pPr>
        <w:suppressAutoHyphens w:val="0"/>
        <w:spacing w:after="160" w:line="259" w:lineRule="auto"/>
        <w:jc w:val="both"/>
        <w:rPr>
          <w:rFonts w:ascii="Joost" w:hAnsi="Joost" w:cstheme="minorBidi"/>
          <w:sz w:val="23"/>
          <w:szCs w:val="23"/>
        </w:rPr>
      </w:pPr>
      <w:r w:rsidRPr="00E416FB">
        <w:rPr>
          <w:rFonts w:ascii="Joost" w:eastAsia="Arial" w:hAnsi="Joost" w:cstheme="minorBidi"/>
          <w:sz w:val="23"/>
          <w:szCs w:val="23"/>
        </w:rPr>
        <w:t>2.</w:t>
      </w:r>
      <w:r w:rsidR="00DD1AFA">
        <w:rPr>
          <w:rFonts w:ascii="Joost" w:eastAsia="Arial" w:hAnsi="Joost" w:cstheme="minorBidi"/>
          <w:sz w:val="23"/>
          <w:szCs w:val="23"/>
        </w:rPr>
        <w:t>3</w:t>
      </w:r>
      <w:r w:rsidRPr="00E416FB">
        <w:rPr>
          <w:rFonts w:ascii="Joost" w:eastAsia="Arial" w:hAnsi="Joost" w:cstheme="minorBidi"/>
          <w:sz w:val="23"/>
          <w:szCs w:val="23"/>
        </w:rPr>
        <w:t>. Sutarties galiojimo terminas – 36 mėnesiai nuo sutarties įsigaliojimo dienos arba nupirkus Paslaugų kiekį iki maksimalios vertės.</w:t>
      </w:r>
    </w:p>
    <w:p w14:paraId="757484B0" w14:textId="77777777" w:rsidR="00E416FB" w:rsidRPr="00E416FB" w:rsidRDefault="00E416FB" w:rsidP="00E416FB">
      <w:pPr>
        <w:suppressAutoHyphens w:val="0"/>
        <w:spacing w:after="160" w:line="259" w:lineRule="auto"/>
        <w:jc w:val="both"/>
        <w:rPr>
          <w:rFonts w:ascii="Joost" w:hAnsi="Joost" w:cstheme="minorBidi"/>
          <w:b/>
          <w:bCs/>
          <w:sz w:val="23"/>
          <w:szCs w:val="23"/>
        </w:rPr>
      </w:pPr>
      <w:r w:rsidRPr="00E416FB">
        <w:rPr>
          <w:rFonts w:ascii="Joost" w:hAnsi="Joost" w:cstheme="minorBidi"/>
          <w:b/>
          <w:bCs/>
          <w:sz w:val="23"/>
          <w:szCs w:val="23"/>
        </w:rPr>
        <w:t xml:space="preserve">III. Tiekėjo pareigos </w:t>
      </w:r>
    </w:p>
    <w:p w14:paraId="121339FE" w14:textId="0865CA2A" w:rsidR="00E416FB" w:rsidRPr="00E416FB" w:rsidRDefault="00E416FB" w:rsidP="00E416FB">
      <w:pPr>
        <w:suppressAutoHyphens w:val="0"/>
        <w:spacing w:after="160" w:line="259" w:lineRule="auto"/>
        <w:jc w:val="both"/>
        <w:rPr>
          <w:rFonts w:ascii="Joost" w:hAnsi="Joost" w:cstheme="minorBidi"/>
          <w:sz w:val="23"/>
          <w:szCs w:val="23"/>
        </w:rPr>
      </w:pPr>
      <w:r w:rsidRPr="00E416FB">
        <w:rPr>
          <w:rFonts w:ascii="Joost" w:hAnsi="Joost" w:cstheme="minorBidi"/>
          <w:sz w:val="23"/>
          <w:szCs w:val="23"/>
        </w:rPr>
        <w:t xml:space="preserve">3.1. Tiekėjas įsipareigoja Paslaugas teikti laiku ir kokybiškai, pagal poreikį komunikuoti su </w:t>
      </w:r>
      <w:r w:rsidR="0034030A" w:rsidRPr="00E416FB">
        <w:rPr>
          <w:rFonts w:ascii="Joost" w:hAnsi="Joost" w:cstheme="minorBidi"/>
          <w:sz w:val="23"/>
          <w:szCs w:val="23"/>
          <w:lang w:eastAsia="lt-LT"/>
        </w:rPr>
        <w:t>UAB</w:t>
      </w:r>
      <w:r w:rsidR="000337F2">
        <w:rPr>
          <w:rFonts w:ascii="Joost" w:hAnsi="Joost" w:cstheme="minorBidi" w:hint="eastAsia"/>
          <w:sz w:val="23"/>
          <w:szCs w:val="23"/>
          <w:lang w:eastAsia="lt-LT"/>
        </w:rPr>
        <w:t> </w:t>
      </w:r>
      <w:r w:rsidR="0034030A">
        <w:rPr>
          <w:rFonts w:ascii="Joost" w:hAnsi="Joost" w:cstheme="minorBidi"/>
          <w:sz w:val="23"/>
          <w:szCs w:val="23"/>
          <w:lang w:eastAsia="lt-LT"/>
        </w:rPr>
        <w:t>„</w:t>
      </w:r>
      <w:r w:rsidR="0034030A" w:rsidRPr="00E416FB">
        <w:rPr>
          <w:rFonts w:ascii="Joost" w:hAnsi="Joost" w:cstheme="minorBidi"/>
          <w:sz w:val="23"/>
          <w:szCs w:val="23"/>
          <w:lang w:eastAsia="lt-LT"/>
        </w:rPr>
        <w:t>Valstybės investicinis kapitalas</w:t>
      </w:r>
      <w:r w:rsidR="0034030A">
        <w:rPr>
          <w:rFonts w:ascii="Joost" w:hAnsi="Joost" w:cstheme="minorBidi"/>
          <w:sz w:val="23"/>
          <w:szCs w:val="23"/>
          <w:lang w:eastAsia="lt-LT"/>
        </w:rPr>
        <w:t>“</w:t>
      </w:r>
      <w:r w:rsidRPr="00E416FB">
        <w:rPr>
          <w:rFonts w:ascii="Joost" w:hAnsi="Joost" w:cstheme="minorBidi"/>
          <w:sz w:val="23"/>
          <w:szCs w:val="23"/>
        </w:rPr>
        <w:t>, įspėti apie bet kokias rizikas, susijusias su Paslaugomis.</w:t>
      </w:r>
    </w:p>
    <w:p w14:paraId="06A4880A" w14:textId="77777777" w:rsidR="00E416FB" w:rsidRPr="00E416FB" w:rsidRDefault="00E416FB" w:rsidP="00E416FB">
      <w:pPr>
        <w:suppressAutoHyphens w:val="0"/>
        <w:spacing w:after="160" w:line="259" w:lineRule="auto"/>
        <w:jc w:val="both"/>
        <w:rPr>
          <w:rFonts w:ascii="Joost" w:hAnsi="Joost" w:cstheme="minorBidi"/>
          <w:sz w:val="23"/>
          <w:szCs w:val="23"/>
        </w:rPr>
      </w:pPr>
      <w:r w:rsidRPr="00E416FB">
        <w:rPr>
          <w:rFonts w:ascii="Joost" w:hAnsi="Joost" w:cstheme="minorBidi"/>
          <w:sz w:val="23"/>
          <w:szCs w:val="23"/>
        </w:rPr>
        <w:t xml:space="preserve">3.2. Tiekėjas įsipareigoja teikdamas Paslaugas vadovautis Lietuvos Respublikos teisės aktų, taikomų perkamoms Paslaugoms, reikalavimais bei įsipareigoja panaudoti visus reikalingus sugebėjimus ir rūpestingai bei stropiai vykdyti visus savo įsipareigojimus, laikydamasis pripažintų profesinės etikos normų. </w:t>
      </w:r>
    </w:p>
    <w:p w14:paraId="71039509" w14:textId="0D8A27C5" w:rsidR="00E416FB" w:rsidRPr="00E416FB" w:rsidRDefault="00E416FB" w:rsidP="00E416FB">
      <w:pPr>
        <w:suppressAutoHyphens w:val="0"/>
        <w:spacing w:after="160" w:line="259" w:lineRule="auto"/>
        <w:jc w:val="both"/>
        <w:rPr>
          <w:rFonts w:ascii="Joost" w:hAnsi="Joost" w:cstheme="minorBidi"/>
          <w:sz w:val="23"/>
          <w:szCs w:val="23"/>
        </w:rPr>
      </w:pPr>
      <w:r w:rsidRPr="00E416FB">
        <w:rPr>
          <w:rFonts w:ascii="Joost" w:hAnsi="Joost" w:cstheme="minorBidi"/>
          <w:sz w:val="23"/>
          <w:szCs w:val="23"/>
        </w:rPr>
        <w:t xml:space="preserve">3.3. Tiekėjas Pirkimo procedūrų metu ir vykdydamas būsimą sutartį, imdamas naujus pavedimus užtikrins, kad jis neturės profesinio interesų konflikto dėl perkamų Paslaugų. Interesų konfliktu laikoma situacija, kai tiekėjo (jo advokatai, advokato padėjėjai, kiti darbuotojai, dalyviai (partneriai), kiti asmenys, užsiimantys teisine praktika toje pačioje kontoroje ar biure) esamų klientų – trečiųjų šalių ir </w:t>
      </w:r>
      <w:r w:rsidRPr="00E416FB">
        <w:rPr>
          <w:rFonts w:ascii="Joost" w:hAnsi="Joost" w:cstheme="minorBidi"/>
          <w:sz w:val="23"/>
          <w:szCs w:val="23"/>
          <w:lang w:eastAsia="lt-LT"/>
        </w:rPr>
        <w:t xml:space="preserve">UAB „Valstybės investicinis kapitalas“   </w:t>
      </w:r>
      <w:r w:rsidRPr="00E416FB">
        <w:rPr>
          <w:rFonts w:ascii="Joost" w:hAnsi="Joost" w:cstheme="minorBidi"/>
          <w:sz w:val="23"/>
          <w:szCs w:val="23"/>
        </w:rPr>
        <w:t xml:space="preserve">interesai pirkimo procedūrų ir sutarties galiojimo metu yra arba gali būti priešingi, taip pat kai Paslaugų teikimas </w:t>
      </w:r>
      <w:r w:rsidRPr="00E416FB">
        <w:rPr>
          <w:rFonts w:ascii="Joost" w:hAnsi="Joost" w:cstheme="minorBidi"/>
          <w:sz w:val="23"/>
          <w:szCs w:val="23"/>
          <w:lang w:eastAsia="lt-LT"/>
        </w:rPr>
        <w:t xml:space="preserve">UAB „Valstybės investicinis kapitalas“ </w:t>
      </w:r>
      <w:r w:rsidRPr="00E416FB">
        <w:rPr>
          <w:rFonts w:ascii="Joost" w:hAnsi="Joost" w:cstheme="minorBidi"/>
          <w:sz w:val="23"/>
          <w:szCs w:val="23"/>
        </w:rPr>
        <w:t xml:space="preserve">gali kelti riziką dėl konfidencialumo, lojalumo, veikimo išimtinai </w:t>
      </w:r>
      <w:r w:rsidRPr="00E416FB">
        <w:rPr>
          <w:rFonts w:ascii="Joost" w:hAnsi="Joost" w:cstheme="minorBidi"/>
          <w:sz w:val="23"/>
          <w:szCs w:val="23"/>
          <w:lang w:eastAsia="lt-LT"/>
        </w:rPr>
        <w:t xml:space="preserve">UAB „Valstybės investicinis kapitalas“ </w:t>
      </w:r>
      <w:r w:rsidRPr="00E416FB">
        <w:rPr>
          <w:rFonts w:ascii="Joost" w:hAnsi="Joost" w:cstheme="minorBidi"/>
          <w:sz w:val="23"/>
          <w:szCs w:val="23"/>
        </w:rPr>
        <w:t xml:space="preserve">interesais pareigų pažeidimo ar nepagrįsto pranašumo įgijimo. Esant Interesų konflikto situacijai </w:t>
      </w:r>
      <w:r w:rsidRPr="00E416FB">
        <w:rPr>
          <w:rFonts w:ascii="Joost" w:hAnsi="Joost" w:cstheme="minorBidi"/>
          <w:sz w:val="23"/>
          <w:szCs w:val="23"/>
          <w:lang w:eastAsia="lt-LT"/>
        </w:rPr>
        <w:t xml:space="preserve">UAB „Valstybės investicinis kapitalas“ </w:t>
      </w:r>
      <w:r w:rsidRPr="00E416FB">
        <w:rPr>
          <w:rFonts w:ascii="Joost" w:hAnsi="Joost" w:cstheme="minorBidi"/>
          <w:sz w:val="23"/>
          <w:szCs w:val="23"/>
        </w:rPr>
        <w:t xml:space="preserve"> turi teisę tiekėjui raštu leisti teikti Paslaugas, taip pat </w:t>
      </w:r>
      <w:r w:rsidRPr="00E416FB">
        <w:rPr>
          <w:rFonts w:ascii="Joost" w:hAnsi="Joost" w:cstheme="minorBidi"/>
          <w:sz w:val="23"/>
          <w:szCs w:val="23"/>
          <w:lang w:eastAsia="lt-LT"/>
        </w:rPr>
        <w:t>UAB „Valstybės investicinis kapitalas“ gali atsisakyti pirkti tiekėjo paslaugas toje apimtyje</w:t>
      </w:r>
      <w:r w:rsidR="00E72908">
        <w:rPr>
          <w:rFonts w:ascii="Joost" w:hAnsi="Joost" w:cstheme="minorBidi"/>
          <w:sz w:val="23"/>
          <w:szCs w:val="23"/>
        </w:rPr>
        <w:t>.</w:t>
      </w:r>
    </w:p>
    <w:p w14:paraId="3300B28E" w14:textId="77777777" w:rsidR="00927280" w:rsidRPr="00E416FB" w:rsidRDefault="00927280">
      <w:pPr>
        <w:suppressAutoHyphens w:val="0"/>
        <w:spacing w:after="160" w:line="259" w:lineRule="auto"/>
        <w:rPr>
          <w:rFonts w:ascii="Joost" w:hAnsi="Joost" w:cstheme="minorBidi"/>
          <w:sz w:val="23"/>
          <w:szCs w:val="23"/>
        </w:rPr>
      </w:pPr>
    </w:p>
    <w:sectPr w:rsidR="00927280" w:rsidRPr="00E416FB" w:rsidSect="00AB4D9D">
      <w:headerReference w:type="default" r:id="rId12"/>
      <w:pgSz w:w="11906" w:h="16838"/>
      <w:pgMar w:top="851" w:right="849"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E9164" w14:textId="77777777" w:rsidR="000545A3" w:rsidRDefault="000545A3" w:rsidP="004A0FF2">
      <w:r>
        <w:separator/>
      </w:r>
    </w:p>
  </w:endnote>
  <w:endnote w:type="continuationSeparator" w:id="0">
    <w:p w14:paraId="50F2ECEA" w14:textId="77777777" w:rsidR="000545A3" w:rsidRDefault="000545A3" w:rsidP="004A0FF2">
      <w:r>
        <w:continuationSeparator/>
      </w:r>
    </w:p>
  </w:endnote>
  <w:endnote w:type="continuationNotice" w:id="1">
    <w:p w14:paraId="15E9463F" w14:textId="77777777" w:rsidR="000545A3" w:rsidRDefault="00054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35CF1" w14:textId="77777777" w:rsidR="000545A3" w:rsidRDefault="000545A3" w:rsidP="004A0FF2">
      <w:r>
        <w:separator/>
      </w:r>
    </w:p>
  </w:footnote>
  <w:footnote w:type="continuationSeparator" w:id="0">
    <w:p w14:paraId="098888E2" w14:textId="77777777" w:rsidR="000545A3" w:rsidRDefault="000545A3" w:rsidP="004A0FF2">
      <w:r>
        <w:continuationSeparator/>
      </w:r>
    </w:p>
  </w:footnote>
  <w:footnote w:type="continuationNotice" w:id="1">
    <w:p w14:paraId="2664E679" w14:textId="77777777" w:rsidR="000545A3" w:rsidRDefault="00054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68D6" w14:textId="38D43C66" w:rsidR="00075BB1" w:rsidRPr="00075BB1" w:rsidRDefault="00075BB1" w:rsidP="00075BB1">
    <w:pPr>
      <w:jc w:val="right"/>
      <w:rPr>
        <w:rFonts w:ascii="Joost" w:hAnsi="Joost"/>
        <w:i/>
        <w:iCs/>
        <w:sz w:val="23"/>
        <w:szCs w:val="23"/>
      </w:rPr>
    </w:pPr>
    <w:r w:rsidRPr="00787337">
      <w:rPr>
        <w:rFonts w:ascii="Joost" w:hAnsi="Joost"/>
        <w:i/>
        <w:iCs/>
        <w:sz w:val="23"/>
        <w:szCs w:val="23"/>
      </w:rPr>
      <w:t>Specialiųjų pirkimo sąlygų priedas „T</w:t>
    </w:r>
    <w:r>
      <w:rPr>
        <w:rFonts w:ascii="Joost" w:hAnsi="Joost"/>
        <w:i/>
        <w:iCs/>
        <w:sz w:val="23"/>
        <w:szCs w:val="23"/>
      </w:rPr>
      <w:t>echninė specifikacija</w:t>
    </w:r>
    <w:r w:rsidRPr="00787337">
      <w:rPr>
        <w:rFonts w:ascii="Joost" w:hAnsi="Joost"/>
        <w:i/>
        <w:iCs/>
        <w:sz w:val="23"/>
        <w:szCs w:val="23"/>
      </w:rPr>
      <w:t>“</w:t>
    </w:r>
  </w:p>
  <w:p w14:paraId="6CB529AB" w14:textId="77777777" w:rsidR="00426D72" w:rsidRDefault="00426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501"/>
        </w:tabs>
        <w:ind w:left="501"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58A1E7A"/>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AC6347"/>
    <w:multiLevelType w:val="hybridMultilevel"/>
    <w:tmpl w:val="49F47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6E56CD"/>
    <w:multiLevelType w:val="hybridMultilevel"/>
    <w:tmpl w:val="0AF6F168"/>
    <w:lvl w:ilvl="0" w:tplc="15D6344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1510063"/>
    <w:multiLevelType w:val="hybridMultilevel"/>
    <w:tmpl w:val="E8B63DC8"/>
    <w:lvl w:ilvl="0" w:tplc="4E76960A">
      <w:start w:val="1"/>
      <w:numFmt w:val="bullet"/>
      <w:lvlText w:val="-"/>
      <w:lvlJc w:val="left"/>
      <w:pPr>
        <w:ind w:left="687" w:hanging="360"/>
      </w:pPr>
      <w:rPr>
        <w:rFonts w:ascii="Trebuchet MS" w:eastAsia="Times New Roman" w:hAnsi="Trebuchet MS" w:cs="Arial" w:hint="default"/>
      </w:rPr>
    </w:lvl>
    <w:lvl w:ilvl="1" w:tplc="04090003" w:tentative="1">
      <w:start w:val="1"/>
      <w:numFmt w:val="bullet"/>
      <w:lvlText w:val="o"/>
      <w:lvlJc w:val="left"/>
      <w:pPr>
        <w:ind w:left="1407" w:hanging="360"/>
      </w:pPr>
      <w:rPr>
        <w:rFonts w:ascii="Courier New" w:hAnsi="Courier New" w:cs="Courier New" w:hint="default"/>
      </w:rPr>
    </w:lvl>
    <w:lvl w:ilvl="2" w:tplc="04090005" w:tentative="1">
      <w:start w:val="1"/>
      <w:numFmt w:val="bullet"/>
      <w:lvlText w:val=""/>
      <w:lvlJc w:val="left"/>
      <w:pPr>
        <w:ind w:left="2127" w:hanging="360"/>
      </w:pPr>
      <w:rPr>
        <w:rFonts w:ascii="Wingdings" w:hAnsi="Wingdings" w:hint="default"/>
      </w:rPr>
    </w:lvl>
    <w:lvl w:ilvl="3" w:tplc="04090001" w:tentative="1">
      <w:start w:val="1"/>
      <w:numFmt w:val="bullet"/>
      <w:lvlText w:val=""/>
      <w:lvlJc w:val="left"/>
      <w:pPr>
        <w:ind w:left="2847" w:hanging="360"/>
      </w:pPr>
      <w:rPr>
        <w:rFonts w:ascii="Symbol" w:hAnsi="Symbol" w:hint="default"/>
      </w:rPr>
    </w:lvl>
    <w:lvl w:ilvl="4" w:tplc="04090003" w:tentative="1">
      <w:start w:val="1"/>
      <w:numFmt w:val="bullet"/>
      <w:lvlText w:val="o"/>
      <w:lvlJc w:val="left"/>
      <w:pPr>
        <w:ind w:left="3567" w:hanging="360"/>
      </w:pPr>
      <w:rPr>
        <w:rFonts w:ascii="Courier New" w:hAnsi="Courier New" w:cs="Courier New" w:hint="default"/>
      </w:rPr>
    </w:lvl>
    <w:lvl w:ilvl="5" w:tplc="04090005" w:tentative="1">
      <w:start w:val="1"/>
      <w:numFmt w:val="bullet"/>
      <w:lvlText w:val=""/>
      <w:lvlJc w:val="left"/>
      <w:pPr>
        <w:ind w:left="4287" w:hanging="360"/>
      </w:pPr>
      <w:rPr>
        <w:rFonts w:ascii="Wingdings" w:hAnsi="Wingdings" w:hint="default"/>
      </w:rPr>
    </w:lvl>
    <w:lvl w:ilvl="6" w:tplc="04090001" w:tentative="1">
      <w:start w:val="1"/>
      <w:numFmt w:val="bullet"/>
      <w:lvlText w:val=""/>
      <w:lvlJc w:val="left"/>
      <w:pPr>
        <w:ind w:left="5007" w:hanging="360"/>
      </w:pPr>
      <w:rPr>
        <w:rFonts w:ascii="Symbol" w:hAnsi="Symbol" w:hint="default"/>
      </w:rPr>
    </w:lvl>
    <w:lvl w:ilvl="7" w:tplc="04090003" w:tentative="1">
      <w:start w:val="1"/>
      <w:numFmt w:val="bullet"/>
      <w:lvlText w:val="o"/>
      <w:lvlJc w:val="left"/>
      <w:pPr>
        <w:ind w:left="5727" w:hanging="360"/>
      </w:pPr>
      <w:rPr>
        <w:rFonts w:ascii="Courier New" w:hAnsi="Courier New" w:cs="Courier New" w:hint="default"/>
      </w:rPr>
    </w:lvl>
    <w:lvl w:ilvl="8" w:tplc="04090005" w:tentative="1">
      <w:start w:val="1"/>
      <w:numFmt w:val="bullet"/>
      <w:lvlText w:val=""/>
      <w:lvlJc w:val="left"/>
      <w:pPr>
        <w:ind w:left="6447" w:hanging="360"/>
      </w:pPr>
      <w:rPr>
        <w:rFonts w:ascii="Wingdings" w:hAnsi="Wingdings" w:hint="default"/>
      </w:rPr>
    </w:lvl>
  </w:abstractNum>
  <w:abstractNum w:abstractNumId="5" w15:restartNumberingAfterBreak="0">
    <w:nsid w:val="159F2E04"/>
    <w:multiLevelType w:val="hybridMultilevel"/>
    <w:tmpl w:val="A5CAA1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6321DEB"/>
    <w:multiLevelType w:val="hybridMultilevel"/>
    <w:tmpl w:val="DBEC76E4"/>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932E7"/>
    <w:multiLevelType w:val="hybridMultilevel"/>
    <w:tmpl w:val="A4583D04"/>
    <w:lvl w:ilvl="0" w:tplc="464E6C36">
      <w:start w:val="1"/>
      <w:numFmt w:val="decimal"/>
      <w:lvlText w:val="%1"/>
      <w:lvlJc w:val="left"/>
      <w:pPr>
        <w:ind w:left="720" w:hanging="360"/>
      </w:pPr>
      <w:rPr>
        <w:rFonts w:ascii="Joost" w:eastAsia="Aptos" w:hAnsi="Joost"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AA4267"/>
    <w:multiLevelType w:val="hybridMultilevel"/>
    <w:tmpl w:val="3DFEA6E6"/>
    <w:lvl w:ilvl="0" w:tplc="04270017">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DD52EC0"/>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00936C4"/>
    <w:multiLevelType w:val="hybridMultilevel"/>
    <w:tmpl w:val="112C309E"/>
    <w:lvl w:ilvl="0" w:tplc="878A1CD2">
      <w:start w:val="1"/>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E4111B"/>
    <w:multiLevelType w:val="hybridMultilevel"/>
    <w:tmpl w:val="968CF8CC"/>
    <w:lvl w:ilvl="0" w:tplc="4E76960A">
      <w:start w:val="1"/>
      <w:numFmt w:val="bullet"/>
      <w:lvlText w:val="-"/>
      <w:lvlJc w:val="left"/>
      <w:pPr>
        <w:ind w:left="1271" w:hanging="360"/>
      </w:pPr>
      <w:rPr>
        <w:rFonts w:ascii="Trebuchet MS" w:eastAsia="Times New Roman" w:hAnsi="Trebuchet MS" w:cs="Aria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13" w15:restartNumberingAfterBreak="0">
    <w:nsid w:val="2290389E"/>
    <w:multiLevelType w:val="multilevel"/>
    <w:tmpl w:val="0A26BB62"/>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59A3C47"/>
    <w:multiLevelType w:val="hybridMultilevel"/>
    <w:tmpl w:val="76F8754C"/>
    <w:lvl w:ilvl="0" w:tplc="2796E8E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A2FA7"/>
    <w:multiLevelType w:val="hybridMultilevel"/>
    <w:tmpl w:val="8CB80966"/>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B2977"/>
    <w:multiLevelType w:val="hybridMultilevel"/>
    <w:tmpl w:val="E44835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DB2CC1"/>
    <w:multiLevelType w:val="multilevel"/>
    <w:tmpl w:val="10060CE4"/>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E92A61"/>
    <w:multiLevelType w:val="hybridMultilevel"/>
    <w:tmpl w:val="E46E0B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357D1B"/>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313937"/>
    <w:multiLevelType w:val="multilevel"/>
    <w:tmpl w:val="BD2844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Arial" w:hAnsi="Arial" w:cs="Arial"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47450B"/>
    <w:multiLevelType w:val="hybridMultilevel"/>
    <w:tmpl w:val="A5CAA1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87F6110"/>
    <w:multiLevelType w:val="hybridMultilevel"/>
    <w:tmpl w:val="CC6CD5A0"/>
    <w:lvl w:ilvl="0" w:tplc="2796E8E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7F0802"/>
    <w:multiLevelType w:val="multilevel"/>
    <w:tmpl w:val="DB5E3B0A"/>
    <w:lvl w:ilvl="0">
      <w:start w:val="3"/>
      <w:numFmt w:val="decimal"/>
      <w:lvlText w:val="%1."/>
      <w:lvlJc w:val="left"/>
      <w:pPr>
        <w:ind w:left="360" w:hanging="360"/>
      </w:pPr>
      <w:rPr>
        <w:rFonts w:ascii="Trebuchet MS" w:hAnsi="Trebuchet MS" w:cs="Arial" w:hint="default"/>
        <w:i w:val="0"/>
      </w:rPr>
    </w:lvl>
    <w:lvl w:ilvl="1">
      <w:start w:val="1"/>
      <w:numFmt w:val="decimal"/>
      <w:lvlText w:val="%1.%2."/>
      <w:lvlJc w:val="left"/>
      <w:pPr>
        <w:ind w:left="862" w:hanging="720"/>
      </w:pPr>
      <w:rPr>
        <w:rFonts w:ascii="Arial" w:hAnsi="Arial" w:cs="Arial" w:hint="default"/>
        <w:i/>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553E02AB"/>
    <w:multiLevelType w:val="hybridMultilevel"/>
    <w:tmpl w:val="4FFCFDE0"/>
    <w:lvl w:ilvl="0" w:tplc="CDD63A6A">
      <w:start w:val="1"/>
      <w:numFmt w:val="lowerLetter"/>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55F440CB"/>
    <w:multiLevelType w:val="hybridMultilevel"/>
    <w:tmpl w:val="B8529CAE"/>
    <w:lvl w:ilvl="0" w:tplc="40EE78A2">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C74E3F"/>
    <w:multiLevelType w:val="hybridMultilevel"/>
    <w:tmpl w:val="A544B390"/>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83A7275"/>
    <w:multiLevelType w:val="hybridMultilevel"/>
    <w:tmpl w:val="E46E0B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BA1B9C"/>
    <w:multiLevelType w:val="hybridMultilevel"/>
    <w:tmpl w:val="3E2C7636"/>
    <w:lvl w:ilvl="0" w:tplc="6E985036">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94B54"/>
    <w:multiLevelType w:val="hybridMultilevel"/>
    <w:tmpl w:val="5A42E924"/>
    <w:lvl w:ilvl="0" w:tplc="A1D86EA4">
      <w:start w:val="1"/>
      <w:numFmt w:val="lowerLetter"/>
      <w:lvlText w:val="%1."/>
      <w:lvlJc w:val="left"/>
      <w:pPr>
        <w:ind w:left="720" w:hanging="360"/>
      </w:pPr>
      <w:rPr>
        <w:rFonts w:asciiTheme="minorHAnsi" w:eastAsia="Times New Roman"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1D1627"/>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6F6676"/>
    <w:multiLevelType w:val="hybridMultilevel"/>
    <w:tmpl w:val="005290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3927DD"/>
    <w:multiLevelType w:val="hybridMultilevel"/>
    <w:tmpl w:val="E8EE728C"/>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B278F"/>
    <w:multiLevelType w:val="hybridMultilevel"/>
    <w:tmpl w:val="595A60A2"/>
    <w:lvl w:ilvl="0" w:tplc="04270017">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639528A"/>
    <w:multiLevelType w:val="hybridMultilevel"/>
    <w:tmpl w:val="7BA03D56"/>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B5B21"/>
    <w:multiLevelType w:val="hybridMultilevel"/>
    <w:tmpl w:val="9B6C11D4"/>
    <w:lvl w:ilvl="0" w:tplc="46349EA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69F36939"/>
    <w:multiLevelType w:val="hybridMultilevel"/>
    <w:tmpl w:val="6D1E88E0"/>
    <w:lvl w:ilvl="0" w:tplc="28EAF52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5F1D46"/>
    <w:multiLevelType w:val="hybridMultilevel"/>
    <w:tmpl w:val="80D4C37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6C496CD0"/>
    <w:multiLevelType w:val="hybridMultilevel"/>
    <w:tmpl w:val="96BAD8AE"/>
    <w:lvl w:ilvl="0" w:tplc="2EA007C4">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40D49"/>
    <w:multiLevelType w:val="hybridMultilevel"/>
    <w:tmpl w:val="EC4E122C"/>
    <w:lvl w:ilvl="0" w:tplc="345052C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2EE6BA1"/>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3F4DF1"/>
    <w:multiLevelType w:val="hybridMultilevel"/>
    <w:tmpl w:val="AD4E1A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551B8"/>
    <w:multiLevelType w:val="hybridMultilevel"/>
    <w:tmpl w:val="F808E4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2D1339"/>
    <w:multiLevelType w:val="hybridMultilevel"/>
    <w:tmpl w:val="08F891D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5972346">
    <w:abstractNumId w:val="6"/>
  </w:num>
  <w:num w:numId="2" w16cid:durableId="104159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8635534">
    <w:abstractNumId w:val="23"/>
  </w:num>
  <w:num w:numId="4" w16cid:durableId="1098404202">
    <w:abstractNumId w:val="35"/>
  </w:num>
  <w:num w:numId="5" w16cid:durableId="580481955">
    <w:abstractNumId w:val="24"/>
  </w:num>
  <w:num w:numId="6" w16cid:durableId="2001545595">
    <w:abstractNumId w:val="33"/>
  </w:num>
  <w:num w:numId="7" w16cid:durableId="1061443564">
    <w:abstractNumId w:val="16"/>
  </w:num>
  <w:num w:numId="8" w16cid:durableId="699402428">
    <w:abstractNumId w:val="9"/>
  </w:num>
  <w:num w:numId="9" w16cid:durableId="513572069">
    <w:abstractNumId w:val="19"/>
  </w:num>
  <w:num w:numId="10" w16cid:durableId="290137314">
    <w:abstractNumId w:val="6"/>
  </w:num>
  <w:num w:numId="11" w16cid:durableId="1635254690">
    <w:abstractNumId w:val="31"/>
  </w:num>
  <w:num w:numId="12" w16cid:durableId="1797992343">
    <w:abstractNumId w:val="40"/>
  </w:num>
  <w:num w:numId="13" w16cid:durableId="765660376">
    <w:abstractNumId w:val="41"/>
  </w:num>
  <w:num w:numId="14" w16cid:durableId="445193428">
    <w:abstractNumId w:val="30"/>
  </w:num>
  <w:num w:numId="15" w16cid:durableId="1973218">
    <w:abstractNumId w:val="1"/>
  </w:num>
  <w:num w:numId="16" w16cid:durableId="2118452240">
    <w:abstractNumId w:val="10"/>
  </w:num>
  <w:num w:numId="17" w16cid:durableId="1681279575">
    <w:abstractNumId w:val="17"/>
  </w:num>
  <w:num w:numId="18" w16cid:durableId="1744139283">
    <w:abstractNumId w:val="37"/>
  </w:num>
  <w:num w:numId="19" w16cid:durableId="331373302">
    <w:abstractNumId w:val="43"/>
  </w:num>
  <w:num w:numId="20" w16cid:durableId="159345434">
    <w:abstractNumId w:val="29"/>
  </w:num>
  <w:num w:numId="21" w16cid:durableId="1179194349">
    <w:abstractNumId w:val="12"/>
  </w:num>
  <w:num w:numId="22" w16cid:durableId="495538339">
    <w:abstractNumId w:val="32"/>
  </w:num>
  <w:num w:numId="23" w16cid:durableId="138961645">
    <w:abstractNumId w:val="28"/>
  </w:num>
  <w:num w:numId="24" w16cid:durableId="1253121332">
    <w:abstractNumId w:val="4"/>
  </w:num>
  <w:num w:numId="25" w16cid:durableId="1105733115">
    <w:abstractNumId w:val="7"/>
  </w:num>
  <w:num w:numId="26" w16cid:durableId="1963027292">
    <w:abstractNumId w:val="34"/>
  </w:num>
  <w:num w:numId="27" w16cid:durableId="1822229227">
    <w:abstractNumId w:val="15"/>
  </w:num>
  <w:num w:numId="28" w16cid:durableId="805270579">
    <w:abstractNumId w:val="38"/>
  </w:num>
  <w:num w:numId="29" w16cid:durableId="220141741">
    <w:abstractNumId w:val="25"/>
  </w:num>
  <w:num w:numId="30" w16cid:durableId="250435465">
    <w:abstractNumId w:val="13"/>
  </w:num>
  <w:num w:numId="31" w16cid:durableId="2067484086">
    <w:abstractNumId w:val="22"/>
  </w:num>
  <w:num w:numId="32" w16cid:durableId="2135832976">
    <w:abstractNumId w:val="14"/>
  </w:num>
  <w:num w:numId="33" w16cid:durableId="1640694216">
    <w:abstractNumId w:val="11"/>
  </w:num>
  <w:num w:numId="34" w16cid:durableId="185951597">
    <w:abstractNumId w:val="2"/>
  </w:num>
  <w:num w:numId="35" w16cid:durableId="1811508223">
    <w:abstractNumId w:val="26"/>
  </w:num>
  <w:num w:numId="36" w16cid:durableId="669798987">
    <w:abstractNumId w:val="42"/>
  </w:num>
  <w:num w:numId="37" w16cid:durableId="142505994">
    <w:abstractNumId w:val="39"/>
  </w:num>
  <w:num w:numId="38" w16cid:durableId="13357646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0592632">
    <w:abstractNumId w:val="18"/>
  </w:num>
  <w:num w:numId="40" w16cid:durableId="1912226361">
    <w:abstractNumId w:val="20"/>
  </w:num>
  <w:num w:numId="41" w16cid:durableId="1777140367">
    <w:abstractNumId w:val="8"/>
  </w:num>
  <w:num w:numId="42" w16cid:durableId="618336477">
    <w:abstractNumId w:val="36"/>
  </w:num>
  <w:num w:numId="43" w16cid:durableId="967471243">
    <w:abstractNumId w:val="5"/>
  </w:num>
  <w:num w:numId="44" w16cid:durableId="2094083733">
    <w:abstractNumId w:val="21"/>
  </w:num>
  <w:num w:numId="45" w16cid:durableId="1110710529">
    <w:abstractNumId w:val="27"/>
  </w:num>
  <w:num w:numId="46" w16cid:durableId="1724793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0NDU2MDc0NTW3NDdS0lEKTi0uzszPAykwrAUAIgmbzCwAAAA="/>
  </w:docVars>
  <w:rsids>
    <w:rsidRoot w:val="00D23D72"/>
    <w:rsid w:val="00000901"/>
    <w:rsid w:val="00003130"/>
    <w:rsid w:val="000036FA"/>
    <w:rsid w:val="00003AC9"/>
    <w:rsid w:val="00004DA4"/>
    <w:rsid w:val="00006339"/>
    <w:rsid w:val="00012A4D"/>
    <w:rsid w:val="000137B4"/>
    <w:rsid w:val="00013D1B"/>
    <w:rsid w:val="00024F47"/>
    <w:rsid w:val="00026E93"/>
    <w:rsid w:val="000337F2"/>
    <w:rsid w:val="000406DE"/>
    <w:rsid w:val="00041F55"/>
    <w:rsid w:val="00042AE5"/>
    <w:rsid w:val="000457DC"/>
    <w:rsid w:val="000534CE"/>
    <w:rsid w:val="000545A3"/>
    <w:rsid w:val="00057E35"/>
    <w:rsid w:val="000621FB"/>
    <w:rsid w:val="00062CB0"/>
    <w:rsid w:val="000631BA"/>
    <w:rsid w:val="00064A8E"/>
    <w:rsid w:val="00066750"/>
    <w:rsid w:val="00075541"/>
    <w:rsid w:val="00075BB1"/>
    <w:rsid w:val="0007727A"/>
    <w:rsid w:val="0008039E"/>
    <w:rsid w:val="00081CF6"/>
    <w:rsid w:val="00082695"/>
    <w:rsid w:val="00083EA4"/>
    <w:rsid w:val="00083FBB"/>
    <w:rsid w:val="000874A1"/>
    <w:rsid w:val="000A32CF"/>
    <w:rsid w:val="000A35A7"/>
    <w:rsid w:val="000A6609"/>
    <w:rsid w:val="000A6798"/>
    <w:rsid w:val="000B14F9"/>
    <w:rsid w:val="000B2F1A"/>
    <w:rsid w:val="000B327D"/>
    <w:rsid w:val="000B4819"/>
    <w:rsid w:val="000C4291"/>
    <w:rsid w:val="000C5AF6"/>
    <w:rsid w:val="000D151F"/>
    <w:rsid w:val="000D2CB7"/>
    <w:rsid w:val="000D79F1"/>
    <w:rsid w:val="000E04E9"/>
    <w:rsid w:val="000F3FFC"/>
    <w:rsid w:val="000F4D01"/>
    <w:rsid w:val="000F6B78"/>
    <w:rsid w:val="000F6EF4"/>
    <w:rsid w:val="00107222"/>
    <w:rsid w:val="00111086"/>
    <w:rsid w:val="0011293D"/>
    <w:rsid w:val="00113629"/>
    <w:rsid w:val="00115B01"/>
    <w:rsid w:val="00116AE2"/>
    <w:rsid w:val="001274C6"/>
    <w:rsid w:val="00127C81"/>
    <w:rsid w:val="001347CD"/>
    <w:rsid w:val="0013491C"/>
    <w:rsid w:val="001355AA"/>
    <w:rsid w:val="0013796A"/>
    <w:rsid w:val="001405E6"/>
    <w:rsid w:val="00141013"/>
    <w:rsid w:val="001439F1"/>
    <w:rsid w:val="00146783"/>
    <w:rsid w:val="00147038"/>
    <w:rsid w:val="001514AA"/>
    <w:rsid w:val="0015158A"/>
    <w:rsid w:val="00151E9A"/>
    <w:rsid w:val="00157278"/>
    <w:rsid w:val="001629AD"/>
    <w:rsid w:val="001642EA"/>
    <w:rsid w:val="00170654"/>
    <w:rsid w:val="00171243"/>
    <w:rsid w:val="001717E5"/>
    <w:rsid w:val="0017358E"/>
    <w:rsid w:val="00176CE4"/>
    <w:rsid w:val="00177394"/>
    <w:rsid w:val="00182DB2"/>
    <w:rsid w:val="001842DB"/>
    <w:rsid w:val="00197F62"/>
    <w:rsid w:val="001A1906"/>
    <w:rsid w:val="001A25A5"/>
    <w:rsid w:val="001A313D"/>
    <w:rsid w:val="001B15BB"/>
    <w:rsid w:val="001B1BEC"/>
    <w:rsid w:val="001B30A5"/>
    <w:rsid w:val="001B51F4"/>
    <w:rsid w:val="001B624A"/>
    <w:rsid w:val="001C1781"/>
    <w:rsid w:val="001C701E"/>
    <w:rsid w:val="001D232D"/>
    <w:rsid w:val="001D7B70"/>
    <w:rsid w:val="001E066B"/>
    <w:rsid w:val="001E519C"/>
    <w:rsid w:val="001E5313"/>
    <w:rsid w:val="001F10CE"/>
    <w:rsid w:val="001F2DBE"/>
    <w:rsid w:val="002034AD"/>
    <w:rsid w:val="0021303E"/>
    <w:rsid w:val="002148E5"/>
    <w:rsid w:val="002149E3"/>
    <w:rsid w:val="00215C81"/>
    <w:rsid w:val="0022737B"/>
    <w:rsid w:val="002277CA"/>
    <w:rsid w:val="002300AE"/>
    <w:rsid w:val="00231187"/>
    <w:rsid w:val="002321EC"/>
    <w:rsid w:val="002364CF"/>
    <w:rsid w:val="002443DF"/>
    <w:rsid w:val="002457E5"/>
    <w:rsid w:val="00247A6A"/>
    <w:rsid w:val="002527E3"/>
    <w:rsid w:val="00255899"/>
    <w:rsid w:val="00265DF4"/>
    <w:rsid w:val="002678D0"/>
    <w:rsid w:val="00271749"/>
    <w:rsid w:val="002737D8"/>
    <w:rsid w:val="002756C7"/>
    <w:rsid w:val="00277568"/>
    <w:rsid w:val="00281C7A"/>
    <w:rsid w:val="00282A5E"/>
    <w:rsid w:val="00284C24"/>
    <w:rsid w:val="00287B16"/>
    <w:rsid w:val="00290EFA"/>
    <w:rsid w:val="002922F7"/>
    <w:rsid w:val="00294AD1"/>
    <w:rsid w:val="0029586C"/>
    <w:rsid w:val="002979DA"/>
    <w:rsid w:val="00297D32"/>
    <w:rsid w:val="002A4F88"/>
    <w:rsid w:val="002A7834"/>
    <w:rsid w:val="002B0A07"/>
    <w:rsid w:val="002B66A5"/>
    <w:rsid w:val="002C09DE"/>
    <w:rsid w:val="002C24F4"/>
    <w:rsid w:val="002C65D5"/>
    <w:rsid w:val="002D0C6D"/>
    <w:rsid w:val="002D4641"/>
    <w:rsid w:val="002D46DB"/>
    <w:rsid w:val="002D5B48"/>
    <w:rsid w:val="002E2AAC"/>
    <w:rsid w:val="002F193B"/>
    <w:rsid w:val="002F24E1"/>
    <w:rsid w:val="002F49A8"/>
    <w:rsid w:val="003000D5"/>
    <w:rsid w:val="00306E6D"/>
    <w:rsid w:val="00307082"/>
    <w:rsid w:val="00312052"/>
    <w:rsid w:val="00312F8A"/>
    <w:rsid w:val="00313D31"/>
    <w:rsid w:val="00324878"/>
    <w:rsid w:val="0032558C"/>
    <w:rsid w:val="00326E40"/>
    <w:rsid w:val="00331D32"/>
    <w:rsid w:val="003335E9"/>
    <w:rsid w:val="003354F7"/>
    <w:rsid w:val="0034030A"/>
    <w:rsid w:val="00341093"/>
    <w:rsid w:val="00342FC4"/>
    <w:rsid w:val="003436E1"/>
    <w:rsid w:val="00346DB6"/>
    <w:rsid w:val="0035179F"/>
    <w:rsid w:val="003518F1"/>
    <w:rsid w:val="00352EDC"/>
    <w:rsid w:val="00352FC8"/>
    <w:rsid w:val="003534A1"/>
    <w:rsid w:val="00353807"/>
    <w:rsid w:val="00354E41"/>
    <w:rsid w:val="00356BAD"/>
    <w:rsid w:val="00361231"/>
    <w:rsid w:val="00362A0F"/>
    <w:rsid w:val="0037439F"/>
    <w:rsid w:val="00375AF9"/>
    <w:rsid w:val="00376C91"/>
    <w:rsid w:val="00377A96"/>
    <w:rsid w:val="003814A6"/>
    <w:rsid w:val="00381F45"/>
    <w:rsid w:val="00386E03"/>
    <w:rsid w:val="003871E3"/>
    <w:rsid w:val="00393801"/>
    <w:rsid w:val="00395145"/>
    <w:rsid w:val="003A2B60"/>
    <w:rsid w:val="003A2C1F"/>
    <w:rsid w:val="003A65A0"/>
    <w:rsid w:val="003B148D"/>
    <w:rsid w:val="003B1D7D"/>
    <w:rsid w:val="003B34BE"/>
    <w:rsid w:val="003B38CE"/>
    <w:rsid w:val="003C3A73"/>
    <w:rsid w:val="003C7540"/>
    <w:rsid w:val="003C7ED2"/>
    <w:rsid w:val="003D1241"/>
    <w:rsid w:val="003D6EBE"/>
    <w:rsid w:val="003E32B2"/>
    <w:rsid w:val="003E4FEB"/>
    <w:rsid w:val="003E636F"/>
    <w:rsid w:val="003E6637"/>
    <w:rsid w:val="003E6712"/>
    <w:rsid w:val="003E6ABE"/>
    <w:rsid w:val="003E71D5"/>
    <w:rsid w:val="003E7E18"/>
    <w:rsid w:val="003F1A1B"/>
    <w:rsid w:val="003F235E"/>
    <w:rsid w:val="003F5338"/>
    <w:rsid w:val="003F53B9"/>
    <w:rsid w:val="003F6DB7"/>
    <w:rsid w:val="003F7C7E"/>
    <w:rsid w:val="0040009B"/>
    <w:rsid w:val="00402FD4"/>
    <w:rsid w:val="00403087"/>
    <w:rsid w:val="00404CD8"/>
    <w:rsid w:val="00405365"/>
    <w:rsid w:val="00405F3D"/>
    <w:rsid w:val="004104F6"/>
    <w:rsid w:val="00410977"/>
    <w:rsid w:val="004207A6"/>
    <w:rsid w:val="00426503"/>
    <w:rsid w:val="00426D72"/>
    <w:rsid w:val="00426FBD"/>
    <w:rsid w:val="00431034"/>
    <w:rsid w:val="00432DBC"/>
    <w:rsid w:val="00433889"/>
    <w:rsid w:val="00436CA2"/>
    <w:rsid w:val="0043767B"/>
    <w:rsid w:val="004410C5"/>
    <w:rsid w:val="0044403E"/>
    <w:rsid w:val="00444699"/>
    <w:rsid w:val="00447ED4"/>
    <w:rsid w:val="00451A43"/>
    <w:rsid w:val="0046051B"/>
    <w:rsid w:val="004625BE"/>
    <w:rsid w:val="00462FD0"/>
    <w:rsid w:val="00470CD3"/>
    <w:rsid w:val="00480DB4"/>
    <w:rsid w:val="00485A27"/>
    <w:rsid w:val="004862BE"/>
    <w:rsid w:val="004872BD"/>
    <w:rsid w:val="00492232"/>
    <w:rsid w:val="0049306C"/>
    <w:rsid w:val="004A0FF2"/>
    <w:rsid w:val="004A1235"/>
    <w:rsid w:val="004A6005"/>
    <w:rsid w:val="004B25D3"/>
    <w:rsid w:val="004B345C"/>
    <w:rsid w:val="004B5ABD"/>
    <w:rsid w:val="004B6B76"/>
    <w:rsid w:val="004C2297"/>
    <w:rsid w:val="004C2FD6"/>
    <w:rsid w:val="004C4C69"/>
    <w:rsid w:val="004C6488"/>
    <w:rsid w:val="004D3185"/>
    <w:rsid w:val="004D4FBA"/>
    <w:rsid w:val="004D5FCB"/>
    <w:rsid w:val="004D7681"/>
    <w:rsid w:val="004D7FA6"/>
    <w:rsid w:val="004E03D3"/>
    <w:rsid w:val="004E1D6D"/>
    <w:rsid w:val="004E6E6A"/>
    <w:rsid w:val="004F54FC"/>
    <w:rsid w:val="004F6BA0"/>
    <w:rsid w:val="004F7573"/>
    <w:rsid w:val="004F7E88"/>
    <w:rsid w:val="0050228E"/>
    <w:rsid w:val="00507B4C"/>
    <w:rsid w:val="00507EC8"/>
    <w:rsid w:val="00510572"/>
    <w:rsid w:val="00513200"/>
    <w:rsid w:val="00521798"/>
    <w:rsid w:val="0052239C"/>
    <w:rsid w:val="0052536A"/>
    <w:rsid w:val="00526F70"/>
    <w:rsid w:val="00527DB9"/>
    <w:rsid w:val="00536850"/>
    <w:rsid w:val="00536B74"/>
    <w:rsid w:val="005370B0"/>
    <w:rsid w:val="005412C1"/>
    <w:rsid w:val="005437C8"/>
    <w:rsid w:val="005442D2"/>
    <w:rsid w:val="0054547E"/>
    <w:rsid w:val="00546249"/>
    <w:rsid w:val="00546394"/>
    <w:rsid w:val="00551B80"/>
    <w:rsid w:val="00552049"/>
    <w:rsid w:val="00552BC9"/>
    <w:rsid w:val="00555A0D"/>
    <w:rsid w:val="00555AD0"/>
    <w:rsid w:val="00561781"/>
    <w:rsid w:val="00571B2B"/>
    <w:rsid w:val="0057289E"/>
    <w:rsid w:val="00572ADF"/>
    <w:rsid w:val="00573C4B"/>
    <w:rsid w:val="00574081"/>
    <w:rsid w:val="00574809"/>
    <w:rsid w:val="00581226"/>
    <w:rsid w:val="005816FF"/>
    <w:rsid w:val="005817B9"/>
    <w:rsid w:val="00581CC6"/>
    <w:rsid w:val="0058597B"/>
    <w:rsid w:val="00586010"/>
    <w:rsid w:val="00586CF2"/>
    <w:rsid w:val="00591B1A"/>
    <w:rsid w:val="005A246D"/>
    <w:rsid w:val="005A455A"/>
    <w:rsid w:val="005B6DD2"/>
    <w:rsid w:val="005C0441"/>
    <w:rsid w:val="005C2F3E"/>
    <w:rsid w:val="005C4F8E"/>
    <w:rsid w:val="005D0892"/>
    <w:rsid w:val="005D20A9"/>
    <w:rsid w:val="005D370F"/>
    <w:rsid w:val="005D3943"/>
    <w:rsid w:val="005D4C03"/>
    <w:rsid w:val="005E0590"/>
    <w:rsid w:val="005E0CCD"/>
    <w:rsid w:val="005E1F6B"/>
    <w:rsid w:val="005F063B"/>
    <w:rsid w:val="005F250F"/>
    <w:rsid w:val="005F4469"/>
    <w:rsid w:val="005F4A9D"/>
    <w:rsid w:val="005F71CA"/>
    <w:rsid w:val="00600FFF"/>
    <w:rsid w:val="00602863"/>
    <w:rsid w:val="00602D91"/>
    <w:rsid w:val="00605644"/>
    <w:rsid w:val="006064DB"/>
    <w:rsid w:val="006065C1"/>
    <w:rsid w:val="00611E34"/>
    <w:rsid w:val="006134BF"/>
    <w:rsid w:val="00617E13"/>
    <w:rsid w:val="0062670B"/>
    <w:rsid w:val="00635C0E"/>
    <w:rsid w:val="00636D4C"/>
    <w:rsid w:val="00637EDB"/>
    <w:rsid w:val="00640211"/>
    <w:rsid w:val="00640414"/>
    <w:rsid w:val="006543AE"/>
    <w:rsid w:val="00662CA8"/>
    <w:rsid w:val="00663493"/>
    <w:rsid w:val="006637FE"/>
    <w:rsid w:val="00663C8D"/>
    <w:rsid w:val="00664A9F"/>
    <w:rsid w:val="00664BB0"/>
    <w:rsid w:val="006653C4"/>
    <w:rsid w:val="0066708F"/>
    <w:rsid w:val="0066738F"/>
    <w:rsid w:val="00667514"/>
    <w:rsid w:val="00667C93"/>
    <w:rsid w:val="00673648"/>
    <w:rsid w:val="0067529E"/>
    <w:rsid w:val="006809C0"/>
    <w:rsid w:val="0068300F"/>
    <w:rsid w:val="00686047"/>
    <w:rsid w:val="0069536F"/>
    <w:rsid w:val="006954BC"/>
    <w:rsid w:val="006A391F"/>
    <w:rsid w:val="006A39DD"/>
    <w:rsid w:val="006B4CAA"/>
    <w:rsid w:val="006B6B8E"/>
    <w:rsid w:val="006C03E2"/>
    <w:rsid w:val="006C1AEA"/>
    <w:rsid w:val="006C3036"/>
    <w:rsid w:val="006D09C8"/>
    <w:rsid w:val="006D0B68"/>
    <w:rsid w:val="006D1792"/>
    <w:rsid w:val="006D54BE"/>
    <w:rsid w:val="006E1B8B"/>
    <w:rsid w:val="006E20A8"/>
    <w:rsid w:val="006F05C2"/>
    <w:rsid w:val="006F270E"/>
    <w:rsid w:val="006F73FF"/>
    <w:rsid w:val="006F7776"/>
    <w:rsid w:val="0070085A"/>
    <w:rsid w:val="00710911"/>
    <w:rsid w:val="00714C96"/>
    <w:rsid w:val="007262C7"/>
    <w:rsid w:val="00727E12"/>
    <w:rsid w:val="00731651"/>
    <w:rsid w:val="00734C68"/>
    <w:rsid w:val="007351EB"/>
    <w:rsid w:val="00736513"/>
    <w:rsid w:val="0073693D"/>
    <w:rsid w:val="00736AA2"/>
    <w:rsid w:val="007375F2"/>
    <w:rsid w:val="007405CE"/>
    <w:rsid w:val="007453A8"/>
    <w:rsid w:val="0074622D"/>
    <w:rsid w:val="007463B5"/>
    <w:rsid w:val="00757049"/>
    <w:rsid w:val="00757347"/>
    <w:rsid w:val="00761162"/>
    <w:rsid w:val="0076560B"/>
    <w:rsid w:val="00766091"/>
    <w:rsid w:val="00772331"/>
    <w:rsid w:val="007801B8"/>
    <w:rsid w:val="00791360"/>
    <w:rsid w:val="007A366A"/>
    <w:rsid w:val="007A3E12"/>
    <w:rsid w:val="007A6687"/>
    <w:rsid w:val="007A7BFF"/>
    <w:rsid w:val="007C08A6"/>
    <w:rsid w:val="007C2BFD"/>
    <w:rsid w:val="007C5382"/>
    <w:rsid w:val="007C6B46"/>
    <w:rsid w:val="007C72F7"/>
    <w:rsid w:val="007D2D77"/>
    <w:rsid w:val="007D741D"/>
    <w:rsid w:val="007E2C47"/>
    <w:rsid w:val="007E5CB6"/>
    <w:rsid w:val="007E5FF8"/>
    <w:rsid w:val="007F057A"/>
    <w:rsid w:val="007F13F8"/>
    <w:rsid w:val="007F2B6E"/>
    <w:rsid w:val="007F4C18"/>
    <w:rsid w:val="007F557C"/>
    <w:rsid w:val="007F7E5E"/>
    <w:rsid w:val="00800B2B"/>
    <w:rsid w:val="00801B20"/>
    <w:rsid w:val="008142A4"/>
    <w:rsid w:val="008221BF"/>
    <w:rsid w:val="00823AC7"/>
    <w:rsid w:val="0082461E"/>
    <w:rsid w:val="008248A4"/>
    <w:rsid w:val="008264D6"/>
    <w:rsid w:val="00827DFC"/>
    <w:rsid w:val="008307B1"/>
    <w:rsid w:val="00830872"/>
    <w:rsid w:val="00831D68"/>
    <w:rsid w:val="00831E9D"/>
    <w:rsid w:val="008323FE"/>
    <w:rsid w:val="00832712"/>
    <w:rsid w:val="00833D63"/>
    <w:rsid w:val="00835A9F"/>
    <w:rsid w:val="00841EF7"/>
    <w:rsid w:val="00843DE8"/>
    <w:rsid w:val="00844641"/>
    <w:rsid w:val="00845A95"/>
    <w:rsid w:val="008460B0"/>
    <w:rsid w:val="00846FBF"/>
    <w:rsid w:val="008470C3"/>
    <w:rsid w:val="00851865"/>
    <w:rsid w:val="008533A7"/>
    <w:rsid w:val="00853EF0"/>
    <w:rsid w:val="00855AB1"/>
    <w:rsid w:val="0085749C"/>
    <w:rsid w:val="0086676F"/>
    <w:rsid w:val="00875DEB"/>
    <w:rsid w:val="0088249A"/>
    <w:rsid w:val="00883F81"/>
    <w:rsid w:val="00885968"/>
    <w:rsid w:val="0088706F"/>
    <w:rsid w:val="00890584"/>
    <w:rsid w:val="008921F1"/>
    <w:rsid w:val="00892FBE"/>
    <w:rsid w:val="00893BCA"/>
    <w:rsid w:val="00897357"/>
    <w:rsid w:val="008976ED"/>
    <w:rsid w:val="008A397D"/>
    <w:rsid w:val="008A4BE3"/>
    <w:rsid w:val="008A4E62"/>
    <w:rsid w:val="008A5AFA"/>
    <w:rsid w:val="008B07B4"/>
    <w:rsid w:val="008B18B8"/>
    <w:rsid w:val="008B398C"/>
    <w:rsid w:val="008C4A5D"/>
    <w:rsid w:val="008D09D1"/>
    <w:rsid w:val="008D1364"/>
    <w:rsid w:val="008D1A7C"/>
    <w:rsid w:val="008E019B"/>
    <w:rsid w:val="008E0B00"/>
    <w:rsid w:val="008E5C86"/>
    <w:rsid w:val="008F064E"/>
    <w:rsid w:val="008F1F3B"/>
    <w:rsid w:val="00911862"/>
    <w:rsid w:val="00912CCA"/>
    <w:rsid w:val="00912D0C"/>
    <w:rsid w:val="0091380A"/>
    <w:rsid w:val="00915FF1"/>
    <w:rsid w:val="009211C0"/>
    <w:rsid w:val="00921515"/>
    <w:rsid w:val="009221F0"/>
    <w:rsid w:val="00925C4B"/>
    <w:rsid w:val="00927280"/>
    <w:rsid w:val="0093042D"/>
    <w:rsid w:val="00930A7A"/>
    <w:rsid w:val="0093398D"/>
    <w:rsid w:val="00936317"/>
    <w:rsid w:val="009369C3"/>
    <w:rsid w:val="00936BEE"/>
    <w:rsid w:val="00943109"/>
    <w:rsid w:val="00943535"/>
    <w:rsid w:val="009443AC"/>
    <w:rsid w:val="00945486"/>
    <w:rsid w:val="00946D06"/>
    <w:rsid w:val="009511A7"/>
    <w:rsid w:val="009529E9"/>
    <w:rsid w:val="00953C62"/>
    <w:rsid w:val="00956070"/>
    <w:rsid w:val="009571A2"/>
    <w:rsid w:val="009618CA"/>
    <w:rsid w:val="00961DA0"/>
    <w:rsid w:val="009744CE"/>
    <w:rsid w:val="009770AA"/>
    <w:rsid w:val="0098463D"/>
    <w:rsid w:val="00986D7B"/>
    <w:rsid w:val="00987F35"/>
    <w:rsid w:val="009906D6"/>
    <w:rsid w:val="00992226"/>
    <w:rsid w:val="0099228B"/>
    <w:rsid w:val="009A00A8"/>
    <w:rsid w:val="009A3157"/>
    <w:rsid w:val="009A4B52"/>
    <w:rsid w:val="009A54D3"/>
    <w:rsid w:val="009A57BD"/>
    <w:rsid w:val="009B025D"/>
    <w:rsid w:val="009B18FB"/>
    <w:rsid w:val="009B307E"/>
    <w:rsid w:val="009C07CE"/>
    <w:rsid w:val="009C2DC8"/>
    <w:rsid w:val="009C3E9F"/>
    <w:rsid w:val="009C67E9"/>
    <w:rsid w:val="009C6A28"/>
    <w:rsid w:val="009D2EE4"/>
    <w:rsid w:val="009D6B47"/>
    <w:rsid w:val="009E1B3C"/>
    <w:rsid w:val="009E3BE8"/>
    <w:rsid w:val="009F20CA"/>
    <w:rsid w:val="009F29DD"/>
    <w:rsid w:val="009F4133"/>
    <w:rsid w:val="009F483C"/>
    <w:rsid w:val="00A05204"/>
    <w:rsid w:val="00A07171"/>
    <w:rsid w:val="00A1556C"/>
    <w:rsid w:val="00A17245"/>
    <w:rsid w:val="00A23702"/>
    <w:rsid w:val="00A269E0"/>
    <w:rsid w:val="00A26ABB"/>
    <w:rsid w:val="00A301B2"/>
    <w:rsid w:val="00A31367"/>
    <w:rsid w:val="00A33273"/>
    <w:rsid w:val="00A3375D"/>
    <w:rsid w:val="00A33B9E"/>
    <w:rsid w:val="00A3415F"/>
    <w:rsid w:val="00A35FD4"/>
    <w:rsid w:val="00A41D77"/>
    <w:rsid w:val="00A42A36"/>
    <w:rsid w:val="00A42BA9"/>
    <w:rsid w:val="00A42D2D"/>
    <w:rsid w:val="00A43496"/>
    <w:rsid w:val="00A4404F"/>
    <w:rsid w:val="00A6018B"/>
    <w:rsid w:val="00A6108C"/>
    <w:rsid w:val="00A6478B"/>
    <w:rsid w:val="00A6544B"/>
    <w:rsid w:val="00A67E31"/>
    <w:rsid w:val="00A70CA4"/>
    <w:rsid w:val="00A710B7"/>
    <w:rsid w:val="00A71831"/>
    <w:rsid w:val="00A7313A"/>
    <w:rsid w:val="00A740BC"/>
    <w:rsid w:val="00A74429"/>
    <w:rsid w:val="00A74B11"/>
    <w:rsid w:val="00A76CF0"/>
    <w:rsid w:val="00A77CA7"/>
    <w:rsid w:val="00A8404F"/>
    <w:rsid w:val="00A85EE8"/>
    <w:rsid w:val="00A87EA3"/>
    <w:rsid w:val="00AA079D"/>
    <w:rsid w:val="00AA07BD"/>
    <w:rsid w:val="00AA4A61"/>
    <w:rsid w:val="00AA6310"/>
    <w:rsid w:val="00AA65BA"/>
    <w:rsid w:val="00AB0CBC"/>
    <w:rsid w:val="00AB4D9D"/>
    <w:rsid w:val="00AB6CE7"/>
    <w:rsid w:val="00AC0DEE"/>
    <w:rsid w:val="00AC4818"/>
    <w:rsid w:val="00AC725F"/>
    <w:rsid w:val="00AD13E7"/>
    <w:rsid w:val="00AD1D19"/>
    <w:rsid w:val="00AD2FC0"/>
    <w:rsid w:val="00AD419B"/>
    <w:rsid w:val="00AD4C87"/>
    <w:rsid w:val="00AD691E"/>
    <w:rsid w:val="00AD764C"/>
    <w:rsid w:val="00AE4579"/>
    <w:rsid w:val="00AE5E7D"/>
    <w:rsid w:val="00AF0C65"/>
    <w:rsid w:val="00AF390F"/>
    <w:rsid w:val="00AF4D29"/>
    <w:rsid w:val="00AF7418"/>
    <w:rsid w:val="00B01116"/>
    <w:rsid w:val="00B02269"/>
    <w:rsid w:val="00B03A3F"/>
    <w:rsid w:val="00B1018F"/>
    <w:rsid w:val="00B1119B"/>
    <w:rsid w:val="00B1474A"/>
    <w:rsid w:val="00B1647A"/>
    <w:rsid w:val="00B25C02"/>
    <w:rsid w:val="00B26302"/>
    <w:rsid w:val="00B3B32B"/>
    <w:rsid w:val="00B42DFC"/>
    <w:rsid w:val="00B43EE8"/>
    <w:rsid w:val="00B464FF"/>
    <w:rsid w:val="00B46DC9"/>
    <w:rsid w:val="00B51134"/>
    <w:rsid w:val="00B511F2"/>
    <w:rsid w:val="00B51E41"/>
    <w:rsid w:val="00B522BA"/>
    <w:rsid w:val="00B53E85"/>
    <w:rsid w:val="00B65981"/>
    <w:rsid w:val="00B71424"/>
    <w:rsid w:val="00B7488B"/>
    <w:rsid w:val="00B76D99"/>
    <w:rsid w:val="00B86BC1"/>
    <w:rsid w:val="00B870CA"/>
    <w:rsid w:val="00B90D7E"/>
    <w:rsid w:val="00B945E7"/>
    <w:rsid w:val="00BA026C"/>
    <w:rsid w:val="00BA1CBB"/>
    <w:rsid w:val="00BB3C3B"/>
    <w:rsid w:val="00BB4595"/>
    <w:rsid w:val="00BB4BA2"/>
    <w:rsid w:val="00BB5F82"/>
    <w:rsid w:val="00BB68ED"/>
    <w:rsid w:val="00BB7778"/>
    <w:rsid w:val="00BB7ACE"/>
    <w:rsid w:val="00BC15FB"/>
    <w:rsid w:val="00BC705F"/>
    <w:rsid w:val="00BD0DB6"/>
    <w:rsid w:val="00BD39A4"/>
    <w:rsid w:val="00BD648E"/>
    <w:rsid w:val="00BE02B3"/>
    <w:rsid w:val="00BE0BB9"/>
    <w:rsid w:val="00BE1813"/>
    <w:rsid w:val="00BE70C6"/>
    <w:rsid w:val="00BF045B"/>
    <w:rsid w:val="00BF1168"/>
    <w:rsid w:val="00BF5F8B"/>
    <w:rsid w:val="00BF6E82"/>
    <w:rsid w:val="00BF6EAA"/>
    <w:rsid w:val="00C029B8"/>
    <w:rsid w:val="00C02A67"/>
    <w:rsid w:val="00C13A26"/>
    <w:rsid w:val="00C1465F"/>
    <w:rsid w:val="00C22C80"/>
    <w:rsid w:val="00C26C83"/>
    <w:rsid w:val="00C27F44"/>
    <w:rsid w:val="00C30105"/>
    <w:rsid w:val="00C30419"/>
    <w:rsid w:val="00C36027"/>
    <w:rsid w:val="00C36630"/>
    <w:rsid w:val="00C36B1A"/>
    <w:rsid w:val="00C37AF8"/>
    <w:rsid w:val="00C457E9"/>
    <w:rsid w:val="00C47909"/>
    <w:rsid w:val="00C51128"/>
    <w:rsid w:val="00C535EA"/>
    <w:rsid w:val="00C543F4"/>
    <w:rsid w:val="00C63152"/>
    <w:rsid w:val="00C64988"/>
    <w:rsid w:val="00C676A0"/>
    <w:rsid w:val="00C73B6C"/>
    <w:rsid w:val="00C73E36"/>
    <w:rsid w:val="00C752D5"/>
    <w:rsid w:val="00C75FCD"/>
    <w:rsid w:val="00C778FE"/>
    <w:rsid w:val="00C81DBA"/>
    <w:rsid w:val="00C93B5C"/>
    <w:rsid w:val="00C964C0"/>
    <w:rsid w:val="00C97B7D"/>
    <w:rsid w:val="00CA2B73"/>
    <w:rsid w:val="00CA6ABD"/>
    <w:rsid w:val="00CA6E1F"/>
    <w:rsid w:val="00CA6EBB"/>
    <w:rsid w:val="00CA740B"/>
    <w:rsid w:val="00CB3426"/>
    <w:rsid w:val="00CB37A6"/>
    <w:rsid w:val="00CC0A74"/>
    <w:rsid w:val="00CC474D"/>
    <w:rsid w:val="00CC79CE"/>
    <w:rsid w:val="00CC7B0A"/>
    <w:rsid w:val="00CD19A1"/>
    <w:rsid w:val="00CD1DBA"/>
    <w:rsid w:val="00CD52BB"/>
    <w:rsid w:val="00CE02BF"/>
    <w:rsid w:val="00CE05D0"/>
    <w:rsid w:val="00CE22B9"/>
    <w:rsid w:val="00CE3BC5"/>
    <w:rsid w:val="00CF76E5"/>
    <w:rsid w:val="00D036A6"/>
    <w:rsid w:val="00D04EE0"/>
    <w:rsid w:val="00D1088C"/>
    <w:rsid w:val="00D119CF"/>
    <w:rsid w:val="00D137C1"/>
    <w:rsid w:val="00D13E02"/>
    <w:rsid w:val="00D168A3"/>
    <w:rsid w:val="00D20BAA"/>
    <w:rsid w:val="00D21D3F"/>
    <w:rsid w:val="00D23D72"/>
    <w:rsid w:val="00D25E07"/>
    <w:rsid w:val="00D273A1"/>
    <w:rsid w:val="00D31DE2"/>
    <w:rsid w:val="00D336BB"/>
    <w:rsid w:val="00D3392A"/>
    <w:rsid w:val="00D42767"/>
    <w:rsid w:val="00D44018"/>
    <w:rsid w:val="00D442BE"/>
    <w:rsid w:val="00D4490A"/>
    <w:rsid w:val="00D44F77"/>
    <w:rsid w:val="00D46F6E"/>
    <w:rsid w:val="00D472BF"/>
    <w:rsid w:val="00D47939"/>
    <w:rsid w:val="00D508B2"/>
    <w:rsid w:val="00D50D3F"/>
    <w:rsid w:val="00D522E9"/>
    <w:rsid w:val="00D53505"/>
    <w:rsid w:val="00D56407"/>
    <w:rsid w:val="00D56547"/>
    <w:rsid w:val="00D609DA"/>
    <w:rsid w:val="00D620A8"/>
    <w:rsid w:val="00D6351E"/>
    <w:rsid w:val="00D63B0A"/>
    <w:rsid w:val="00D66426"/>
    <w:rsid w:val="00D7358E"/>
    <w:rsid w:val="00D839E6"/>
    <w:rsid w:val="00D85E82"/>
    <w:rsid w:val="00D86517"/>
    <w:rsid w:val="00D95857"/>
    <w:rsid w:val="00D970E6"/>
    <w:rsid w:val="00DA15A4"/>
    <w:rsid w:val="00DA4810"/>
    <w:rsid w:val="00DA4927"/>
    <w:rsid w:val="00DB0A97"/>
    <w:rsid w:val="00DB1464"/>
    <w:rsid w:val="00DB2BB5"/>
    <w:rsid w:val="00DB4831"/>
    <w:rsid w:val="00DB4853"/>
    <w:rsid w:val="00DC00DB"/>
    <w:rsid w:val="00DC032D"/>
    <w:rsid w:val="00DC57DD"/>
    <w:rsid w:val="00DD1AFA"/>
    <w:rsid w:val="00DE09ED"/>
    <w:rsid w:val="00DE66A3"/>
    <w:rsid w:val="00DF1855"/>
    <w:rsid w:val="00DF3A4A"/>
    <w:rsid w:val="00DF665B"/>
    <w:rsid w:val="00E01A58"/>
    <w:rsid w:val="00E021F4"/>
    <w:rsid w:val="00E0735E"/>
    <w:rsid w:val="00E1283E"/>
    <w:rsid w:val="00E16C43"/>
    <w:rsid w:val="00E222E5"/>
    <w:rsid w:val="00E24FC7"/>
    <w:rsid w:val="00E264C9"/>
    <w:rsid w:val="00E267B3"/>
    <w:rsid w:val="00E30DC2"/>
    <w:rsid w:val="00E32B11"/>
    <w:rsid w:val="00E36487"/>
    <w:rsid w:val="00E3688D"/>
    <w:rsid w:val="00E37856"/>
    <w:rsid w:val="00E41293"/>
    <w:rsid w:val="00E416FB"/>
    <w:rsid w:val="00E440AA"/>
    <w:rsid w:val="00E5001F"/>
    <w:rsid w:val="00E509BF"/>
    <w:rsid w:val="00E603A5"/>
    <w:rsid w:val="00E619C3"/>
    <w:rsid w:val="00E67925"/>
    <w:rsid w:val="00E7270C"/>
    <w:rsid w:val="00E72908"/>
    <w:rsid w:val="00E7457F"/>
    <w:rsid w:val="00E80FC9"/>
    <w:rsid w:val="00E8248F"/>
    <w:rsid w:val="00E8262F"/>
    <w:rsid w:val="00E82A6C"/>
    <w:rsid w:val="00E8422F"/>
    <w:rsid w:val="00E85996"/>
    <w:rsid w:val="00E863DA"/>
    <w:rsid w:val="00E879A2"/>
    <w:rsid w:val="00E87F09"/>
    <w:rsid w:val="00E906E4"/>
    <w:rsid w:val="00E93D7B"/>
    <w:rsid w:val="00E967C2"/>
    <w:rsid w:val="00EA1B3F"/>
    <w:rsid w:val="00EA5D33"/>
    <w:rsid w:val="00EB05C3"/>
    <w:rsid w:val="00EB3B89"/>
    <w:rsid w:val="00EB4C99"/>
    <w:rsid w:val="00EC04B5"/>
    <w:rsid w:val="00EC60A9"/>
    <w:rsid w:val="00EC6EE2"/>
    <w:rsid w:val="00ED1D77"/>
    <w:rsid w:val="00ED2220"/>
    <w:rsid w:val="00ED7D0C"/>
    <w:rsid w:val="00EE7294"/>
    <w:rsid w:val="00EF22EF"/>
    <w:rsid w:val="00EF47E5"/>
    <w:rsid w:val="00EF57EF"/>
    <w:rsid w:val="00F00795"/>
    <w:rsid w:val="00F00CD1"/>
    <w:rsid w:val="00F0244D"/>
    <w:rsid w:val="00F04DF9"/>
    <w:rsid w:val="00F054A8"/>
    <w:rsid w:val="00F10B33"/>
    <w:rsid w:val="00F15E66"/>
    <w:rsid w:val="00F175E1"/>
    <w:rsid w:val="00F17BC4"/>
    <w:rsid w:val="00F17ECB"/>
    <w:rsid w:val="00F21A61"/>
    <w:rsid w:val="00F244FC"/>
    <w:rsid w:val="00F269FD"/>
    <w:rsid w:val="00F26EEF"/>
    <w:rsid w:val="00F32E48"/>
    <w:rsid w:val="00F37303"/>
    <w:rsid w:val="00F408E7"/>
    <w:rsid w:val="00F41E05"/>
    <w:rsid w:val="00F42E33"/>
    <w:rsid w:val="00F451DB"/>
    <w:rsid w:val="00F45C2F"/>
    <w:rsid w:val="00F45C9D"/>
    <w:rsid w:val="00F4686D"/>
    <w:rsid w:val="00F546DF"/>
    <w:rsid w:val="00F54A59"/>
    <w:rsid w:val="00F5627E"/>
    <w:rsid w:val="00F63428"/>
    <w:rsid w:val="00F67C29"/>
    <w:rsid w:val="00F67F98"/>
    <w:rsid w:val="00F67FC6"/>
    <w:rsid w:val="00F70CC0"/>
    <w:rsid w:val="00F80400"/>
    <w:rsid w:val="00F82332"/>
    <w:rsid w:val="00F857B8"/>
    <w:rsid w:val="00F90884"/>
    <w:rsid w:val="00F9107C"/>
    <w:rsid w:val="00FA0692"/>
    <w:rsid w:val="00FA0714"/>
    <w:rsid w:val="00FA5EE1"/>
    <w:rsid w:val="00FB41BC"/>
    <w:rsid w:val="00FB78E8"/>
    <w:rsid w:val="00FC03EC"/>
    <w:rsid w:val="00FC415F"/>
    <w:rsid w:val="00FD068D"/>
    <w:rsid w:val="00FD0A39"/>
    <w:rsid w:val="00FD16DA"/>
    <w:rsid w:val="00FD2201"/>
    <w:rsid w:val="00FE4D10"/>
    <w:rsid w:val="00FE6CB3"/>
    <w:rsid w:val="00FF0E7F"/>
    <w:rsid w:val="00FF15AF"/>
    <w:rsid w:val="00FF2706"/>
    <w:rsid w:val="00FF37F9"/>
    <w:rsid w:val="00FF4F6B"/>
    <w:rsid w:val="00FF746F"/>
    <w:rsid w:val="00FF7939"/>
    <w:rsid w:val="0159C1FE"/>
    <w:rsid w:val="03513816"/>
    <w:rsid w:val="0397EBCD"/>
    <w:rsid w:val="057F1310"/>
    <w:rsid w:val="07830FB1"/>
    <w:rsid w:val="08F69C25"/>
    <w:rsid w:val="08FA6563"/>
    <w:rsid w:val="098B6446"/>
    <w:rsid w:val="0AF0A11E"/>
    <w:rsid w:val="0C7E424D"/>
    <w:rsid w:val="0E9E4EEA"/>
    <w:rsid w:val="106A52A8"/>
    <w:rsid w:val="109E7F45"/>
    <w:rsid w:val="120C82F5"/>
    <w:rsid w:val="1237B430"/>
    <w:rsid w:val="1249E96F"/>
    <w:rsid w:val="12650BF6"/>
    <w:rsid w:val="13F65B37"/>
    <w:rsid w:val="142450A9"/>
    <w:rsid w:val="15A511BB"/>
    <w:rsid w:val="15C4DB15"/>
    <w:rsid w:val="16E749E6"/>
    <w:rsid w:val="1748C900"/>
    <w:rsid w:val="178C9C54"/>
    <w:rsid w:val="186514A4"/>
    <w:rsid w:val="18B662C9"/>
    <w:rsid w:val="19724D15"/>
    <w:rsid w:val="1B5A056D"/>
    <w:rsid w:val="1BDB5060"/>
    <w:rsid w:val="1C24ED95"/>
    <w:rsid w:val="1D17A4B3"/>
    <w:rsid w:val="1D328EBC"/>
    <w:rsid w:val="1E8A2457"/>
    <w:rsid w:val="22459DD0"/>
    <w:rsid w:val="22D0C895"/>
    <w:rsid w:val="23059575"/>
    <w:rsid w:val="23F4EC9B"/>
    <w:rsid w:val="259176C5"/>
    <w:rsid w:val="259A3277"/>
    <w:rsid w:val="266EB34F"/>
    <w:rsid w:val="281230E7"/>
    <w:rsid w:val="28EF01B5"/>
    <w:rsid w:val="290F7A50"/>
    <w:rsid w:val="291F2C8F"/>
    <w:rsid w:val="29D25F6E"/>
    <w:rsid w:val="29FAF974"/>
    <w:rsid w:val="2D3AFF4B"/>
    <w:rsid w:val="2F7507DB"/>
    <w:rsid w:val="32A2841D"/>
    <w:rsid w:val="338C2BF0"/>
    <w:rsid w:val="35FAE9EE"/>
    <w:rsid w:val="36025E79"/>
    <w:rsid w:val="36444506"/>
    <w:rsid w:val="37295F24"/>
    <w:rsid w:val="382750E1"/>
    <w:rsid w:val="3B75318A"/>
    <w:rsid w:val="3DD34D2F"/>
    <w:rsid w:val="3DE02C85"/>
    <w:rsid w:val="3F454315"/>
    <w:rsid w:val="3FA9E888"/>
    <w:rsid w:val="429DAE7D"/>
    <w:rsid w:val="45936DF8"/>
    <w:rsid w:val="4607204F"/>
    <w:rsid w:val="47A1E81B"/>
    <w:rsid w:val="495ADB3A"/>
    <w:rsid w:val="49D297FE"/>
    <w:rsid w:val="49EEB60A"/>
    <w:rsid w:val="4A730FB0"/>
    <w:rsid w:val="4C1997D1"/>
    <w:rsid w:val="4C4F207B"/>
    <w:rsid w:val="4C874EAE"/>
    <w:rsid w:val="4DB600CD"/>
    <w:rsid w:val="535A9625"/>
    <w:rsid w:val="53CEFD58"/>
    <w:rsid w:val="5402C8C6"/>
    <w:rsid w:val="55385FE7"/>
    <w:rsid w:val="5700B0E0"/>
    <w:rsid w:val="5790F3BC"/>
    <w:rsid w:val="58CBD3FE"/>
    <w:rsid w:val="5993217A"/>
    <w:rsid w:val="5AFEF2B9"/>
    <w:rsid w:val="5B7AD5A4"/>
    <w:rsid w:val="5B896639"/>
    <w:rsid w:val="5D9B2770"/>
    <w:rsid w:val="5EDE16F7"/>
    <w:rsid w:val="5F086DDA"/>
    <w:rsid w:val="60345A8A"/>
    <w:rsid w:val="62490810"/>
    <w:rsid w:val="6256B6BF"/>
    <w:rsid w:val="62583398"/>
    <w:rsid w:val="645C8C89"/>
    <w:rsid w:val="6460D56E"/>
    <w:rsid w:val="67137CA3"/>
    <w:rsid w:val="676F7150"/>
    <w:rsid w:val="67EE1D61"/>
    <w:rsid w:val="685CE9EB"/>
    <w:rsid w:val="68986ACA"/>
    <w:rsid w:val="68E37BF2"/>
    <w:rsid w:val="6C16BEB8"/>
    <w:rsid w:val="6EADF5E1"/>
    <w:rsid w:val="70841C17"/>
    <w:rsid w:val="7090BB45"/>
    <w:rsid w:val="71B88DA1"/>
    <w:rsid w:val="726D03D9"/>
    <w:rsid w:val="73C7C4FC"/>
    <w:rsid w:val="7508E50D"/>
    <w:rsid w:val="750F6E5B"/>
    <w:rsid w:val="77158180"/>
    <w:rsid w:val="773757A9"/>
    <w:rsid w:val="778DCE1F"/>
    <w:rsid w:val="7826AC38"/>
    <w:rsid w:val="78E1C553"/>
    <w:rsid w:val="7A7A5442"/>
    <w:rsid w:val="7B060833"/>
    <w:rsid w:val="7C374EA2"/>
    <w:rsid w:val="7E0F6623"/>
    <w:rsid w:val="7E919B3B"/>
    <w:rsid w:val="7F5B96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606F3"/>
  <w15:docId w15:val="{7A80CB2D-B328-4E37-A1D7-35FC051A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2F7"/>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D23D72"/>
    <w:pPr>
      <w:ind w:left="720"/>
      <w:contextualSpacing/>
    </w:pPr>
  </w:style>
  <w:style w:type="character" w:styleId="CommentReference">
    <w:name w:val="annotation reference"/>
    <w:basedOn w:val="DefaultParagraphFont"/>
    <w:uiPriority w:val="99"/>
    <w:semiHidden/>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uiPriority w:val="99"/>
    <w:rsid w:val="00D23D72"/>
    <w:rPr>
      <w:rFonts w:ascii="Calibri" w:eastAsia="Calibri"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1906"/>
    <w:rPr>
      <w:color w:val="808080"/>
    </w:rPr>
  </w:style>
  <w:style w:type="paragraph" w:styleId="Footer">
    <w:name w:val="footer"/>
    <w:basedOn w:val="Normal"/>
    <w:link w:val="FooterChar"/>
    <w:uiPriority w:val="99"/>
    <w:unhideWhenUsed/>
    <w:rsid w:val="00A6544B"/>
    <w:pPr>
      <w:tabs>
        <w:tab w:val="center" w:pos="4819"/>
        <w:tab w:val="right" w:pos="9638"/>
      </w:tabs>
    </w:pPr>
  </w:style>
  <w:style w:type="character" w:customStyle="1" w:styleId="FooterChar">
    <w:name w:val="Footer Char"/>
    <w:basedOn w:val="DefaultParagraphFont"/>
    <w:link w:val="Footer"/>
    <w:uiPriority w:val="99"/>
    <w:rsid w:val="00A6544B"/>
    <w:rPr>
      <w:rFonts w:ascii="Times New Roman" w:eastAsia="Times New Roman" w:hAnsi="Times New Roman" w:cs="Times New Roman"/>
      <w:sz w:val="24"/>
      <w:szCs w:val="20"/>
      <w:lang w:eastAsia="ar-SA"/>
    </w:rPr>
  </w:style>
  <w:style w:type="paragraph" w:styleId="FootnoteText">
    <w:name w:val="footnote text"/>
    <w:basedOn w:val="Normal"/>
    <w:link w:val="FootnoteTextChar"/>
    <w:uiPriority w:val="99"/>
    <w:semiHidden/>
    <w:unhideWhenUsed/>
    <w:rsid w:val="003000D5"/>
    <w:rPr>
      <w:sz w:val="20"/>
    </w:rPr>
  </w:style>
  <w:style w:type="character" w:customStyle="1" w:styleId="FootnoteTextChar">
    <w:name w:val="Footnote Text Char"/>
    <w:basedOn w:val="DefaultParagraphFont"/>
    <w:link w:val="FootnoteText"/>
    <w:uiPriority w:val="99"/>
    <w:semiHidden/>
    <w:rsid w:val="003000D5"/>
    <w:rPr>
      <w:rFonts w:ascii="Times New Roman" w:eastAsia="Times New Roman" w:hAnsi="Times New Roman" w:cs="Times New Roman"/>
      <w:sz w:val="20"/>
      <w:szCs w:val="20"/>
      <w:lang w:eastAsia="ar-SA"/>
    </w:rPr>
  </w:style>
  <w:style w:type="character" w:styleId="FootnoteReference">
    <w:name w:val="footnote reference"/>
    <w:basedOn w:val="DefaultParagraphFont"/>
    <w:uiPriority w:val="99"/>
    <w:semiHidden/>
    <w:unhideWhenUsed/>
    <w:rsid w:val="003000D5"/>
    <w:rPr>
      <w:vertAlign w:val="superscript"/>
    </w:rPr>
  </w:style>
  <w:style w:type="character" w:customStyle="1" w:styleId="normaltextrun">
    <w:name w:val="normaltextrun"/>
    <w:basedOn w:val="DefaultParagraphFont"/>
    <w:rsid w:val="00F37303"/>
  </w:style>
  <w:style w:type="character" w:customStyle="1" w:styleId="eop">
    <w:name w:val="eop"/>
    <w:basedOn w:val="DefaultParagraphFont"/>
    <w:rsid w:val="00F37303"/>
  </w:style>
  <w:style w:type="paragraph" w:customStyle="1" w:styleId="xmsonormal">
    <w:name w:val="x_msonormal"/>
    <w:basedOn w:val="Normal"/>
    <w:rsid w:val="00197F62"/>
    <w:pPr>
      <w:suppressAutoHyphens w:val="0"/>
    </w:pPr>
    <w:rPr>
      <w:rFonts w:ascii="Calibri" w:eastAsia="Aptos" w:hAnsi="Calibri" w:cs="Calibri"/>
      <w:sz w:val="22"/>
      <w:szCs w:val="22"/>
      <w:lang w:eastAsia="lt-LT"/>
    </w:rPr>
  </w:style>
  <w:style w:type="paragraph" w:styleId="Revision">
    <w:name w:val="Revision"/>
    <w:hidden/>
    <w:uiPriority w:val="99"/>
    <w:semiHidden/>
    <w:rsid w:val="005E1F6B"/>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158578">
      <w:bodyDiv w:val="1"/>
      <w:marLeft w:val="0"/>
      <w:marRight w:val="0"/>
      <w:marTop w:val="0"/>
      <w:marBottom w:val="0"/>
      <w:divBdr>
        <w:top w:val="none" w:sz="0" w:space="0" w:color="auto"/>
        <w:left w:val="none" w:sz="0" w:space="0" w:color="auto"/>
        <w:bottom w:val="none" w:sz="0" w:space="0" w:color="auto"/>
        <w:right w:val="none" w:sz="0" w:space="0" w:color="auto"/>
      </w:divBdr>
    </w:div>
    <w:div w:id="247159652">
      <w:bodyDiv w:val="1"/>
      <w:marLeft w:val="0"/>
      <w:marRight w:val="0"/>
      <w:marTop w:val="0"/>
      <w:marBottom w:val="0"/>
      <w:divBdr>
        <w:top w:val="none" w:sz="0" w:space="0" w:color="auto"/>
        <w:left w:val="none" w:sz="0" w:space="0" w:color="auto"/>
        <w:bottom w:val="none" w:sz="0" w:space="0" w:color="auto"/>
        <w:right w:val="none" w:sz="0" w:space="0" w:color="auto"/>
      </w:divBdr>
    </w:div>
    <w:div w:id="439685996">
      <w:bodyDiv w:val="1"/>
      <w:marLeft w:val="0"/>
      <w:marRight w:val="0"/>
      <w:marTop w:val="0"/>
      <w:marBottom w:val="0"/>
      <w:divBdr>
        <w:top w:val="none" w:sz="0" w:space="0" w:color="auto"/>
        <w:left w:val="none" w:sz="0" w:space="0" w:color="auto"/>
        <w:bottom w:val="none" w:sz="0" w:space="0" w:color="auto"/>
        <w:right w:val="none" w:sz="0" w:space="0" w:color="auto"/>
      </w:divBdr>
    </w:div>
    <w:div w:id="771245623">
      <w:bodyDiv w:val="1"/>
      <w:marLeft w:val="0"/>
      <w:marRight w:val="0"/>
      <w:marTop w:val="0"/>
      <w:marBottom w:val="0"/>
      <w:divBdr>
        <w:top w:val="none" w:sz="0" w:space="0" w:color="auto"/>
        <w:left w:val="none" w:sz="0" w:space="0" w:color="auto"/>
        <w:bottom w:val="none" w:sz="0" w:space="0" w:color="auto"/>
        <w:right w:val="none" w:sz="0" w:space="0" w:color="auto"/>
      </w:divBdr>
    </w:div>
    <w:div w:id="988436135">
      <w:bodyDiv w:val="1"/>
      <w:marLeft w:val="0"/>
      <w:marRight w:val="0"/>
      <w:marTop w:val="0"/>
      <w:marBottom w:val="0"/>
      <w:divBdr>
        <w:top w:val="none" w:sz="0" w:space="0" w:color="auto"/>
        <w:left w:val="none" w:sz="0" w:space="0" w:color="auto"/>
        <w:bottom w:val="none" w:sz="0" w:space="0" w:color="auto"/>
        <w:right w:val="none" w:sz="0" w:space="0" w:color="auto"/>
      </w:divBdr>
    </w:div>
    <w:div w:id="1287926705">
      <w:bodyDiv w:val="1"/>
      <w:marLeft w:val="0"/>
      <w:marRight w:val="0"/>
      <w:marTop w:val="0"/>
      <w:marBottom w:val="0"/>
      <w:divBdr>
        <w:top w:val="none" w:sz="0" w:space="0" w:color="auto"/>
        <w:left w:val="none" w:sz="0" w:space="0" w:color="auto"/>
        <w:bottom w:val="none" w:sz="0" w:space="0" w:color="auto"/>
        <w:right w:val="none" w:sz="0" w:space="0" w:color="auto"/>
      </w:divBdr>
    </w:div>
    <w:div w:id="1429689677">
      <w:bodyDiv w:val="1"/>
      <w:marLeft w:val="0"/>
      <w:marRight w:val="0"/>
      <w:marTop w:val="0"/>
      <w:marBottom w:val="0"/>
      <w:divBdr>
        <w:top w:val="none" w:sz="0" w:space="0" w:color="auto"/>
        <w:left w:val="none" w:sz="0" w:space="0" w:color="auto"/>
        <w:bottom w:val="none" w:sz="0" w:space="0" w:color="auto"/>
        <w:right w:val="none" w:sz="0" w:space="0" w:color="auto"/>
      </w:divBdr>
    </w:div>
    <w:div w:id="1725329806">
      <w:bodyDiv w:val="1"/>
      <w:marLeft w:val="0"/>
      <w:marRight w:val="0"/>
      <w:marTop w:val="0"/>
      <w:marBottom w:val="0"/>
      <w:divBdr>
        <w:top w:val="none" w:sz="0" w:space="0" w:color="auto"/>
        <w:left w:val="none" w:sz="0" w:space="0" w:color="auto"/>
        <w:bottom w:val="none" w:sz="0" w:space="0" w:color="auto"/>
        <w:right w:val="none" w:sz="0" w:space="0" w:color="auto"/>
      </w:divBdr>
    </w:div>
    <w:div w:id="2139370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167CB9ADD5D54C9345561FCA86AA7E" ma:contentTypeVersion="6" ma:contentTypeDescription="Create a new document." ma:contentTypeScope="" ma:versionID="9f000040ed09ae3fa5b3edf6f6a23eaa">
  <xsd:schema xmlns:xsd="http://www.w3.org/2001/XMLSchema" xmlns:xs="http://www.w3.org/2001/XMLSchema" xmlns:p="http://schemas.microsoft.com/office/2006/metadata/properties" xmlns:ns2="d99b102f-2fe5-4f3c-8829-d3bcc25cb359" xmlns:ns3="27f10327-0e85-4231-84c6-dca91439ef05" targetNamespace="http://schemas.microsoft.com/office/2006/metadata/properties" ma:root="true" ma:fieldsID="9a772e579a34a5db26cdfd37bc67c41a" ns2:_="" ns3:_="">
    <xsd:import namespace="d99b102f-2fe5-4f3c-8829-d3bcc25cb359"/>
    <xsd:import namespace="27f10327-0e85-4231-84c6-dca91439ef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b102f-2fe5-4f3c-8829-d3bcc25cb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f10327-0e85-4231-84c6-dca91439ef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roperties xmlns="http://www.imanage.com/work/xmlschema">
  <documentid>VNO!5137638.1</documentid>
  <senderid>ENEVERBICKIENE</senderid>
  <senderemail>EGLE.NEVERBICKIENE@ELLEX.LEGAL</senderemail>
  <lastmodified>2025-02-11T16:16:00.0000000+02:00</lastmodified>
  <database>VNO</database>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08382-0313-48B3-A4B3-49CB3CD1E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b102f-2fe5-4f3c-8829-d3bcc25cb359"/>
    <ds:schemaRef ds:uri="27f10327-0e85-4231-84c6-dca91439ef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15943-0FAA-414B-B33F-4BC301380C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E47A29-CE84-49CE-A24B-158D6BCF3311}">
  <ds:schemaRefs>
    <ds:schemaRef ds:uri="http://www.imanage.com/work/xmlschema"/>
  </ds:schemaRefs>
</ds:datastoreItem>
</file>

<file path=customXml/itemProps4.xml><?xml version="1.0" encoding="utf-8"?>
<ds:datastoreItem xmlns:ds="http://schemas.openxmlformats.org/officeDocument/2006/customXml" ds:itemID="{36AAF9A4-9C06-4E85-83C5-5A2C253D9ACD}">
  <ds:schemaRefs>
    <ds:schemaRef ds:uri="http://schemas.openxmlformats.org/officeDocument/2006/bibliography"/>
  </ds:schemaRefs>
</ds:datastoreItem>
</file>

<file path=customXml/itemProps5.xml><?xml version="1.0" encoding="utf-8"?>
<ds:datastoreItem xmlns:ds="http://schemas.openxmlformats.org/officeDocument/2006/customXml" ds:itemID="{F3CFBC96-D4DD-473B-8EB5-F9B70FDB5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380</Words>
  <Characters>2166</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Ališauskaitė Vorožeikinienė</dc:creator>
  <cp:keywords/>
  <dc:description/>
  <cp:lastModifiedBy>Edita Ališauskaitė Vorožeikinienė</cp:lastModifiedBy>
  <cp:revision>11</cp:revision>
  <dcterms:created xsi:type="dcterms:W3CDTF">2025-03-04T14:10:00Z</dcterms:created>
  <dcterms:modified xsi:type="dcterms:W3CDTF">2025-03-17T11:11:00Z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0x01010019167CB9ADD5D54C9345561FCA86AA7E</vt:lpwstr>
  </property>
</Properties>
</file>